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8904" w14:textId="77777777" w:rsidR="00114056" w:rsidRPr="00E4303C" w:rsidRDefault="00114056">
      <w:pPr>
        <w:pStyle w:val="afffe"/>
        <w:rPr>
          <w:rFonts w:ascii="微软雅黑 Light" w:eastAsia="微软雅黑 Light" w:hAnsi="微软雅黑 Light" w:hint="eastAsia"/>
          <w:sz w:val="36"/>
          <w:szCs w:val="36"/>
        </w:rPr>
      </w:pPr>
    </w:p>
    <w:p w14:paraId="1F176481" w14:textId="77777777" w:rsidR="00114056" w:rsidRPr="00E4303C" w:rsidRDefault="00114056">
      <w:pPr>
        <w:pStyle w:val="afffe"/>
        <w:rPr>
          <w:rFonts w:ascii="微软雅黑 Light" w:eastAsia="微软雅黑 Light" w:hAnsi="微软雅黑 Light" w:hint="eastAsia"/>
          <w:sz w:val="36"/>
          <w:szCs w:val="36"/>
        </w:rPr>
      </w:pPr>
    </w:p>
    <w:p w14:paraId="5F775AB0" w14:textId="77777777" w:rsidR="00114056" w:rsidRPr="00E4303C" w:rsidRDefault="00114056">
      <w:pPr>
        <w:pStyle w:val="afffe"/>
        <w:rPr>
          <w:rFonts w:ascii="微软雅黑 Light" w:eastAsia="微软雅黑 Light" w:hAnsi="微软雅黑 Light" w:hint="eastAsia"/>
          <w:sz w:val="36"/>
          <w:szCs w:val="36"/>
        </w:rPr>
      </w:pPr>
    </w:p>
    <w:p w14:paraId="00DF0A20" w14:textId="6764FF79" w:rsidR="00752924" w:rsidRPr="00E4303C" w:rsidRDefault="002B13C5" w:rsidP="00752924">
      <w:pPr>
        <w:pStyle w:val="afff1"/>
        <w:spacing w:before="0" w:beforeAutospacing="0" w:after="0" w:afterAutospacing="0"/>
        <w:jc w:val="center"/>
        <w:rPr>
          <w:rFonts w:ascii="微软雅黑 Light" w:eastAsia="微软雅黑 Light" w:hAnsi="微软雅黑 Light" w:hint="eastAsia"/>
          <w:b/>
          <w:sz w:val="52"/>
        </w:rPr>
      </w:pPr>
      <w:r>
        <w:rPr>
          <w:rFonts w:ascii="微软雅黑 Light" w:eastAsia="微软雅黑 Light" w:hAnsi="微软雅黑 Light"/>
          <w:b/>
          <w:sz w:val="52"/>
        </w:rPr>
        <w:t>JJ-IS40</w:t>
      </w:r>
      <w:r w:rsidR="00E83344">
        <w:rPr>
          <w:rFonts w:ascii="微软雅黑 Light" w:eastAsia="微软雅黑 Light" w:hAnsi="微软雅黑 Light"/>
          <w:b/>
          <w:sz w:val="52"/>
        </w:rPr>
        <w:t>B</w:t>
      </w:r>
      <w:proofErr w:type="gramStart"/>
      <w:r w:rsidR="007737FB">
        <w:rPr>
          <w:rFonts w:ascii="微软雅黑 Light" w:eastAsia="微软雅黑 Light" w:hAnsi="微软雅黑 Light" w:hint="eastAsia"/>
          <w:b/>
          <w:sz w:val="52"/>
        </w:rPr>
        <w:t>系列</w:t>
      </w:r>
      <w:r>
        <w:rPr>
          <w:rFonts w:ascii="微软雅黑 Light" w:eastAsia="微软雅黑 Light" w:hAnsi="微软雅黑 Light" w:hint="eastAsia"/>
          <w:b/>
          <w:sz w:val="52"/>
        </w:rPr>
        <w:t>蓝牙</w:t>
      </w:r>
      <w:r w:rsidR="003A3AAF" w:rsidRPr="00E4303C">
        <w:rPr>
          <w:rFonts w:ascii="微软雅黑 Light" w:eastAsia="微软雅黑 Light" w:hAnsi="微软雅黑 Light" w:hint="eastAsia"/>
          <w:b/>
          <w:sz w:val="52"/>
        </w:rPr>
        <w:t>网关</w:t>
      </w:r>
      <w:proofErr w:type="gramEnd"/>
      <w:r w:rsidR="003A3AAF" w:rsidRPr="00E4303C">
        <w:rPr>
          <w:rFonts w:ascii="微软雅黑 Light" w:eastAsia="微软雅黑 Light" w:hAnsi="微软雅黑 Light" w:hint="eastAsia"/>
          <w:b/>
          <w:sz w:val="52"/>
        </w:rPr>
        <w:t>使用说明书</w:t>
      </w:r>
    </w:p>
    <w:p w14:paraId="637B3C1B" w14:textId="77777777" w:rsidR="00114056" w:rsidRPr="00E4303C" w:rsidRDefault="00114056" w:rsidP="00667B78">
      <w:pPr>
        <w:pStyle w:val="afffe"/>
        <w:jc w:val="left"/>
        <w:rPr>
          <w:rFonts w:ascii="微软雅黑 Light" w:eastAsia="微软雅黑 Light" w:hAnsi="微软雅黑 Light" w:hint="eastAsia"/>
          <w:b/>
          <w:sz w:val="48"/>
          <w:szCs w:val="48"/>
        </w:rPr>
      </w:pPr>
    </w:p>
    <w:p w14:paraId="09BDD1CC" w14:textId="77777777" w:rsidR="00114056" w:rsidRPr="00E4303C" w:rsidRDefault="00114056">
      <w:pPr>
        <w:pStyle w:val="afffe"/>
        <w:rPr>
          <w:rFonts w:ascii="微软雅黑 Light" w:eastAsia="微软雅黑 Light" w:hAnsi="微软雅黑 Light" w:hint="eastAsia"/>
          <w:b/>
          <w:sz w:val="48"/>
          <w:szCs w:val="48"/>
        </w:rPr>
      </w:pPr>
    </w:p>
    <w:p w14:paraId="5226277F" w14:textId="38FFCD86" w:rsidR="00114056" w:rsidRDefault="00114056">
      <w:pPr>
        <w:pStyle w:val="afffe"/>
        <w:rPr>
          <w:rFonts w:ascii="微软雅黑 Light" w:eastAsia="微软雅黑 Light" w:hAnsi="微软雅黑 Light" w:hint="eastAsia"/>
          <w:b/>
          <w:sz w:val="44"/>
          <w:szCs w:val="44"/>
        </w:rPr>
      </w:pPr>
    </w:p>
    <w:p w14:paraId="487C57B5" w14:textId="653DA646" w:rsidR="00667B78" w:rsidRDefault="00667B78">
      <w:pPr>
        <w:pStyle w:val="afffe"/>
        <w:rPr>
          <w:rFonts w:ascii="微软雅黑 Light" w:eastAsia="微软雅黑 Light" w:hAnsi="微软雅黑 Light" w:hint="eastAsia"/>
          <w:b/>
          <w:sz w:val="44"/>
          <w:szCs w:val="44"/>
        </w:rPr>
      </w:pPr>
    </w:p>
    <w:p w14:paraId="0920BE60" w14:textId="48340E6A" w:rsidR="00667B78" w:rsidRDefault="00667B78">
      <w:pPr>
        <w:pStyle w:val="afffe"/>
        <w:rPr>
          <w:rFonts w:ascii="微软雅黑 Light" w:eastAsia="微软雅黑 Light" w:hAnsi="微软雅黑 Light" w:hint="eastAsia"/>
          <w:b/>
          <w:sz w:val="44"/>
          <w:szCs w:val="44"/>
        </w:rPr>
      </w:pPr>
    </w:p>
    <w:p w14:paraId="1019D26D" w14:textId="49AA51E0" w:rsidR="00667B78" w:rsidRDefault="00667B78">
      <w:pPr>
        <w:pStyle w:val="afffe"/>
        <w:rPr>
          <w:rFonts w:ascii="微软雅黑 Light" w:eastAsia="微软雅黑 Light" w:hAnsi="微软雅黑 Light" w:hint="eastAsia"/>
          <w:b/>
          <w:sz w:val="44"/>
          <w:szCs w:val="44"/>
        </w:rPr>
      </w:pPr>
    </w:p>
    <w:p w14:paraId="783F6F9A" w14:textId="77777777" w:rsidR="00DF1F7B" w:rsidRPr="0012482A" w:rsidRDefault="00DF1F7B" w:rsidP="00DF1F7B">
      <w:pPr>
        <w:pStyle w:val="afffe"/>
        <w:rPr>
          <w:rFonts w:ascii="思源黑体 CN Light" w:eastAsia="思源黑体 CN Light" w:hAnsi="思源黑体 CN Light" w:hint="eastAsia"/>
          <w:b/>
          <w:spacing w:val="20"/>
          <w:sz w:val="24"/>
          <w:szCs w:val="24"/>
        </w:rPr>
      </w:pPr>
      <w:r w:rsidRPr="0012482A">
        <w:rPr>
          <w:rFonts w:ascii="思源黑体 CN Light" w:eastAsia="思源黑体 CN Light" w:hAnsi="思源黑体 CN Light" w:hint="eastAsia"/>
          <w:b/>
          <w:spacing w:val="20"/>
          <w:sz w:val="24"/>
          <w:szCs w:val="24"/>
        </w:rPr>
        <w:t>金桔智能（北京）科技有限公司</w:t>
      </w:r>
      <w:r w:rsidRPr="0012482A">
        <w:rPr>
          <w:rFonts w:ascii="微软雅黑" w:eastAsia="微软雅黑" w:hAnsi="微软雅黑" w:hint="eastAsia"/>
          <w:b/>
          <w:spacing w:val="20"/>
          <w:sz w:val="24"/>
          <w:szCs w:val="24"/>
        </w:rPr>
        <w:t>•</w:t>
      </w:r>
      <w:r w:rsidRPr="0012482A">
        <w:rPr>
          <w:rFonts w:ascii="思源黑体 CN Light" w:eastAsia="思源黑体 CN Light" w:hAnsi="思源黑体 CN Light" w:hint="eastAsia"/>
          <w:b/>
          <w:spacing w:val="20"/>
          <w:sz w:val="24"/>
          <w:szCs w:val="24"/>
        </w:rPr>
        <w:t>北京海淀</w:t>
      </w:r>
    </w:p>
    <w:p w14:paraId="34A96B45" w14:textId="77777777" w:rsidR="00DF1F7B" w:rsidRDefault="00DF1F7B" w:rsidP="00DF1F7B">
      <w:pPr>
        <w:pStyle w:val="afffe"/>
        <w:rPr>
          <w:rFonts w:ascii="思源黑体 CN Light" w:eastAsia="思源黑体 CN Light" w:hAnsi="思源黑体 CN Light" w:hint="eastAsia"/>
          <w:b/>
          <w:sz w:val="24"/>
          <w:szCs w:val="24"/>
        </w:rPr>
      </w:pPr>
      <w:r w:rsidRPr="00A77885">
        <w:rPr>
          <w:rFonts w:ascii="思源黑体 CN Light" w:eastAsia="思源黑体 CN Light" w:hAnsi="思源黑体 CN Light"/>
          <w:b/>
          <w:sz w:val="24"/>
          <w:szCs w:val="24"/>
        </w:rPr>
        <w:tab/>
      </w:r>
      <w:r w:rsidRPr="00A77885">
        <w:rPr>
          <w:rFonts w:ascii="思源黑体 CN Light" w:eastAsia="思源黑体 CN Light" w:hAnsi="思源黑体 CN Light" w:hint="eastAsia"/>
          <w:b/>
          <w:sz w:val="24"/>
          <w:szCs w:val="24"/>
        </w:rPr>
        <w:t>日期：</w:t>
      </w:r>
      <w:r>
        <w:rPr>
          <w:rFonts w:ascii="思源黑体 CN Light" w:eastAsia="思源黑体 CN Light" w:hAnsi="思源黑体 CN Light"/>
          <w:b/>
          <w:sz w:val="24"/>
          <w:szCs w:val="24"/>
        </w:rPr>
        <w:t>2020年12月19日</w:t>
      </w:r>
    </w:p>
    <w:p w14:paraId="62850783" w14:textId="77777777" w:rsidR="00DF1F7B" w:rsidRPr="00A77885" w:rsidRDefault="00DF1F7B" w:rsidP="00DF1F7B">
      <w:pPr>
        <w:pStyle w:val="afffe"/>
        <w:rPr>
          <w:rFonts w:ascii="思源黑体 CN Light" w:eastAsia="思源黑体 CN Light" w:hAnsi="思源黑体 CN Light" w:hint="eastAsia"/>
          <w:b/>
          <w:sz w:val="24"/>
          <w:szCs w:val="24"/>
        </w:rPr>
      </w:pPr>
      <w:r w:rsidRPr="009D29D3">
        <w:rPr>
          <w:rFonts w:ascii="思源黑体 CN Light" w:eastAsia="思源黑体 CN Light" w:hAnsi="思源黑体 CN Light"/>
          <w:b/>
          <w:sz w:val="24"/>
          <w:szCs w:val="24"/>
          <w:highlight w:val="yellow"/>
        </w:rPr>
        <w:t>产品了解</w:t>
      </w:r>
      <w:r>
        <w:rPr>
          <w:rFonts w:ascii="思源黑体 CN Light" w:eastAsia="思源黑体 CN Light" w:hAnsi="思源黑体 CN Light"/>
          <w:b/>
          <w:sz w:val="24"/>
          <w:szCs w:val="24"/>
          <w:highlight w:val="yellow"/>
        </w:rPr>
        <w:t>及</w:t>
      </w:r>
      <w:proofErr w:type="gramStart"/>
      <w:r w:rsidRPr="009D29D3">
        <w:rPr>
          <w:rFonts w:ascii="思源黑体 CN Light" w:eastAsia="思源黑体 CN Light" w:hAnsi="思源黑体 CN Light"/>
          <w:b/>
          <w:sz w:val="24"/>
          <w:szCs w:val="24"/>
          <w:highlight w:val="yellow"/>
        </w:rPr>
        <w:t>术支持请加微信</w:t>
      </w:r>
      <w:proofErr w:type="gramEnd"/>
      <w:r w:rsidRPr="009D29D3">
        <w:rPr>
          <w:rFonts w:ascii="思源黑体 CN Light" w:eastAsia="思源黑体 CN Light" w:hAnsi="思源黑体 CN Light"/>
          <w:b/>
          <w:sz w:val="24"/>
          <w:szCs w:val="24"/>
          <w:highlight w:val="yellow"/>
        </w:rPr>
        <w:t>18519188618</w:t>
      </w:r>
      <w:r>
        <w:rPr>
          <w:rFonts w:ascii="思源黑体 CN Light" w:eastAsia="思源黑体 CN Light" w:hAnsi="思源黑体 CN Light"/>
          <w:b/>
          <w:sz w:val="24"/>
          <w:szCs w:val="24"/>
          <w:highlight w:val="yellow"/>
        </w:rPr>
        <w:t xml:space="preserve"> 王工</w:t>
      </w:r>
    </w:p>
    <w:p w14:paraId="247E1771" w14:textId="77777777" w:rsidR="00DF1F7B" w:rsidRPr="00A77885" w:rsidRDefault="00DF1F7B" w:rsidP="00DF1F7B">
      <w:pPr>
        <w:pStyle w:val="affff"/>
        <w:rPr>
          <w:rFonts w:ascii="思源黑体 CN Light" w:eastAsia="思源黑体 CN Light" w:hAnsi="思源黑体 CN Light" w:cs="Times New Roman" w:hint="eastAsia"/>
          <w:kern w:val="0"/>
          <w:sz w:val="28"/>
          <w:szCs w:val="24"/>
          <w:bdr w:val="none" w:sz="0" w:space="0" w:color="auto"/>
          <w:shd w:val="clear" w:color="auto" w:fill="auto"/>
        </w:rPr>
      </w:pPr>
    </w:p>
    <w:p w14:paraId="2B913CB8" w14:textId="77777777" w:rsidR="00667B78" w:rsidRPr="00DF1F7B" w:rsidRDefault="00667B78">
      <w:pPr>
        <w:pStyle w:val="afffe"/>
        <w:rPr>
          <w:rFonts w:ascii="微软雅黑 Light" w:eastAsia="微软雅黑 Light" w:hAnsi="微软雅黑 Light" w:hint="eastAsia"/>
          <w:b/>
          <w:sz w:val="44"/>
          <w:szCs w:val="44"/>
        </w:rPr>
      </w:pPr>
    </w:p>
    <w:p w14:paraId="6296C208" w14:textId="77777777" w:rsidR="00114056" w:rsidRPr="00E4303C" w:rsidRDefault="00114056">
      <w:pPr>
        <w:jc w:val="center"/>
        <w:rPr>
          <w:rFonts w:ascii="微软雅黑 Light" w:eastAsia="微软雅黑 Light" w:hAnsi="微软雅黑 Light" w:hint="eastAsia"/>
          <w:b/>
          <w:bCs/>
          <w:spacing w:val="20"/>
          <w:sz w:val="32"/>
        </w:rPr>
      </w:pPr>
    </w:p>
    <w:p w14:paraId="4C9EA517" w14:textId="77777777" w:rsidR="00114056" w:rsidRPr="00E4303C" w:rsidRDefault="00114056">
      <w:pPr>
        <w:jc w:val="center"/>
        <w:rPr>
          <w:rFonts w:ascii="微软雅黑 Light" w:eastAsia="微软雅黑 Light" w:hAnsi="微软雅黑 Light" w:hint="eastAsia"/>
          <w:b/>
          <w:bCs/>
          <w:spacing w:val="20"/>
          <w:sz w:val="32"/>
        </w:rPr>
      </w:pPr>
    </w:p>
    <w:p w14:paraId="06490387" w14:textId="77777777" w:rsidR="00CA4EED" w:rsidRDefault="00CA4EED" w:rsidP="00CA4EED">
      <w:pPr>
        <w:widowControl/>
        <w:adjustRightInd/>
        <w:spacing w:before="0" w:line="240" w:lineRule="auto"/>
        <w:textAlignment w:val="auto"/>
        <w:rPr>
          <w:rFonts w:ascii="思源黑体 CN Light" w:eastAsia="思源黑体 CN Light" w:hAnsi="思源黑体 CN Light" w:hint="eastAsia"/>
          <w:b/>
          <w:sz w:val="28"/>
          <w:szCs w:val="28"/>
        </w:rPr>
      </w:pPr>
    </w:p>
    <w:p w14:paraId="34D6E59C" w14:textId="51174F46"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1"/>
        <w:gridCol w:w="3106"/>
        <w:gridCol w:w="1272"/>
        <w:gridCol w:w="1272"/>
        <w:gridCol w:w="1242"/>
      </w:tblGrid>
      <w:tr w:rsidR="00CA4EED" w:rsidRPr="00A77885" w14:paraId="5F54B6FA" w14:textId="77777777" w:rsidTr="00667B78">
        <w:tc>
          <w:tcPr>
            <w:tcW w:w="1411" w:type="dxa"/>
            <w:vAlign w:val="center"/>
          </w:tcPr>
          <w:p w14:paraId="33336EF5"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更新版本</w:t>
            </w:r>
          </w:p>
        </w:tc>
        <w:tc>
          <w:tcPr>
            <w:tcW w:w="3106" w:type="dxa"/>
            <w:vAlign w:val="center"/>
          </w:tcPr>
          <w:p w14:paraId="57348C50"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修改内容</w:t>
            </w:r>
          </w:p>
        </w:tc>
        <w:tc>
          <w:tcPr>
            <w:tcW w:w="1272" w:type="dxa"/>
            <w:vAlign w:val="center"/>
          </w:tcPr>
          <w:p w14:paraId="15F7B4B4"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修改人</w:t>
            </w:r>
          </w:p>
        </w:tc>
        <w:tc>
          <w:tcPr>
            <w:tcW w:w="1272" w:type="dxa"/>
            <w:vAlign w:val="center"/>
          </w:tcPr>
          <w:p w14:paraId="5ADC167C"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审核</w:t>
            </w:r>
          </w:p>
        </w:tc>
        <w:tc>
          <w:tcPr>
            <w:tcW w:w="1242" w:type="dxa"/>
            <w:vAlign w:val="center"/>
          </w:tcPr>
          <w:p w14:paraId="48577C9F"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日期</w:t>
            </w:r>
          </w:p>
        </w:tc>
      </w:tr>
      <w:tr w:rsidR="00CA4EED" w:rsidRPr="00A77885" w14:paraId="231202E1" w14:textId="77777777" w:rsidTr="00667B78">
        <w:tc>
          <w:tcPr>
            <w:tcW w:w="1411" w:type="dxa"/>
            <w:vAlign w:val="center"/>
          </w:tcPr>
          <w:p w14:paraId="4FFC7F25"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V1</w:t>
            </w:r>
            <w:r w:rsidRPr="00A77885">
              <w:rPr>
                <w:rFonts w:ascii="思源黑体 CN Light" w:eastAsia="思源黑体 CN Light" w:hAnsi="思源黑体 CN Light"/>
                <w:b/>
                <w:sz w:val="24"/>
                <w:szCs w:val="28"/>
              </w:rPr>
              <w:t>.0.0</w:t>
            </w:r>
          </w:p>
        </w:tc>
        <w:tc>
          <w:tcPr>
            <w:tcW w:w="3106" w:type="dxa"/>
            <w:vAlign w:val="center"/>
          </w:tcPr>
          <w:p w14:paraId="24A67E9E" w14:textId="4946EC8E" w:rsidR="00CA4EED" w:rsidRPr="00A77885" w:rsidRDefault="0046248F"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产品发布</w:t>
            </w:r>
          </w:p>
        </w:tc>
        <w:tc>
          <w:tcPr>
            <w:tcW w:w="1272" w:type="dxa"/>
            <w:vAlign w:val="center"/>
          </w:tcPr>
          <w:p w14:paraId="22543483"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2" w:type="dxa"/>
            <w:vAlign w:val="center"/>
          </w:tcPr>
          <w:p w14:paraId="136F5983" w14:textId="77777777"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31C9BADA" w14:textId="3053BDA2" w:rsidR="00CA4EED" w:rsidRPr="00A77885" w:rsidRDefault="00CA4EED" w:rsidP="00661941">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b/>
                <w:sz w:val="24"/>
                <w:szCs w:val="28"/>
              </w:rPr>
              <w:t>19</w:t>
            </w:r>
            <w:r w:rsidRPr="00A77885">
              <w:rPr>
                <w:rFonts w:ascii="思源黑体 CN Light" w:eastAsia="思源黑体 CN Light" w:hAnsi="思源黑体 CN Light" w:hint="eastAsia"/>
                <w:b/>
                <w:sz w:val="24"/>
                <w:szCs w:val="28"/>
              </w:rPr>
              <w:t>.</w:t>
            </w:r>
            <w:r w:rsidR="0046248F">
              <w:rPr>
                <w:rFonts w:ascii="思源黑体 CN Light" w:eastAsia="思源黑体 CN Light" w:hAnsi="思源黑体 CN Light" w:hint="eastAsia"/>
                <w:b/>
                <w:sz w:val="24"/>
                <w:szCs w:val="28"/>
              </w:rPr>
              <w:t>10</w:t>
            </w:r>
            <w:r w:rsidRPr="00A77885">
              <w:rPr>
                <w:rFonts w:ascii="思源黑体 CN Light" w:eastAsia="思源黑体 CN Light" w:hAnsi="思源黑体 CN Light"/>
                <w:b/>
                <w:sz w:val="24"/>
                <w:szCs w:val="28"/>
              </w:rPr>
              <w:t>.2</w:t>
            </w:r>
            <w:r w:rsidR="0046248F">
              <w:rPr>
                <w:rFonts w:ascii="思源黑体 CN Light" w:eastAsia="思源黑体 CN Light" w:hAnsi="思源黑体 CN Light" w:hint="eastAsia"/>
                <w:b/>
                <w:sz w:val="24"/>
                <w:szCs w:val="28"/>
              </w:rPr>
              <w:t>2</w:t>
            </w:r>
          </w:p>
        </w:tc>
      </w:tr>
    </w:tbl>
    <w:p w14:paraId="08F82CC5" w14:textId="5499B43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8"/>
          <w:szCs w:val="28"/>
        </w:rPr>
      </w:pPr>
    </w:p>
    <w:p w14:paraId="33DA3B56"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t>重要声明</w:t>
      </w:r>
    </w:p>
    <w:p w14:paraId="56232DCE"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版权声明</w:t>
      </w:r>
    </w:p>
    <w:p w14:paraId="1EA11054"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版权所有@</w:t>
      </w:r>
      <w:r w:rsidRPr="00A77885">
        <w:rPr>
          <w:rFonts w:ascii="思源黑体 CN Light" w:eastAsia="思源黑体 CN Light" w:hAnsi="思源黑体 CN Light"/>
          <w:sz w:val="24"/>
          <w:szCs w:val="24"/>
        </w:rPr>
        <w:t>2019</w:t>
      </w:r>
      <w:r w:rsidRPr="00A77885">
        <w:rPr>
          <w:rFonts w:ascii="思源黑体 CN Light" w:eastAsia="思源黑体 CN Light" w:hAnsi="思源黑体 CN Light" w:hint="eastAsia"/>
          <w:sz w:val="24"/>
          <w:szCs w:val="24"/>
        </w:rPr>
        <w:t>，金桔智能（北京）科技有限公司，保留所有权利。</w:t>
      </w:r>
    </w:p>
    <w:p w14:paraId="23FC2DD9"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不作保证声明</w:t>
      </w:r>
    </w:p>
    <w:p w14:paraId="1C77B4AD"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sz w:val="24"/>
          <w:szCs w:val="24"/>
        </w:rPr>
      </w:pPr>
      <w:proofErr w:type="gramStart"/>
      <w:r w:rsidRPr="00A77885">
        <w:rPr>
          <w:rFonts w:ascii="思源黑体 CN Light" w:eastAsia="思源黑体 CN Light" w:hAnsi="思源黑体 CN Light" w:hint="eastAsia"/>
          <w:sz w:val="24"/>
          <w:szCs w:val="24"/>
        </w:rPr>
        <w:t>不</w:t>
      </w:r>
      <w:proofErr w:type="gramEnd"/>
      <w:r w:rsidRPr="00A77885">
        <w:rPr>
          <w:rFonts w:ascii="思源黑体 CN Light" w:eastAsia="思源黑体 CN Light" w:hAnsi="思源黑体 CN Light" w:hint="eastAsia"/>
          <w:sz w:val="24"/>
          <w:szCs w:val="24"/>
        </w:rPr>
        <w:t>对此文档中的任何内容作任何明示或暗示的陈述或保证，而且不对特定目的的适销性及适用性或者任何间接、特殊或连带的损失承担任何责任。</w:t>
      </w:r>
    </w:p>
    <w:p w14:paraId="375B1855"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保密声明</w:t>
      </w:r>
    </w:p>
    <w:p w14:paraId="3CC1334B"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AD9A9D9" w14:textId="77777777" w:rsidR="00CA4EED" w:rsidRPr="00A77885" w:rsidRDefault="00CA4EED" w:rsidP="00CA4EED">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b/>
          <w:sz w:val="28"/>
          <w:szCs w:val="28"/>
        </w:rPr>
        <w:br w:type="page"/>
      </w:r>
    </w:p>
    <w:p w14:paraId="7D304AAE" w14:textId="77777777" w:rsidR="00114056" w:rsidRPr="00CA4EED" w:rsidRDefault="00114056">
      <w:pPr>
        <w:jc w:val="center"/>
        <w:rPr>
          <w:rFonts w:ascii="微软雅黑 Light" w:eastAsia="微软雅黑 Light" w:hAnsi="微软雅黑 Light" w:hint="eastAsia"/>
          <w:sz w:val="36"/>
          <w:szCs w:val="36"/>
        </w:rPr>
        <w:sectPr w:rsidR="00114056" w:rsidRPr="00CA4EED">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40ADE18F" w14:textId="77777777" w:rsidR="00114056" w:rsidRPr="00E4303C" w:rsidRDefault="00B03C97">
      <w:pPr>
        <w:jc w:val="center"/>
        <w:rPr>
          <w:rFonts w:ascii="微软雅黑 Light" w:eastAsia="微软雅黑 Light" w:hAnsi="微软雅黑 Light" w:hint="eastAsia"/>
          <w:b/>
          <w:sz w:val="28"/>
          <w:szCs w:val="28"/>
        </w:rPr>
      </w:pPr>
      <w:r w:rsidRPr="00E4303C">
        <w:rPr>
          <w:rFonts w:ascii="微软雅黑 Light" w:eastAsia="微软雅黑 Light" w:hAnsi="微软雅黑 Light" w:hint="eastAsia"/>
          <w:b/>
          <w:sz w:val="28"/>
          <w:szCs w:val="28"/>
        </w:rPr>
        <w:lastRenderedPageBreak/>
        <w:t>目 录</w:t>
      </w:r>
    </w:p>
    <w:p w14:paraId="067F2254" w14:textId="11D190FE" w:rsidR="009A0D89" w:rsidRDefault="00B03C97">
      <w:pPr>
        <w:pStyle w:val="TOC1"/>
        <w:tabs>
          <w:tab w:val="left" w:pos="840"/>
          <w:tab w:val="right" w:leader="dot" w:pos="8302"/>
        </w:tabs>
        <w:rPr>
          <w:rFonts w:asciiTheme="minorHAnsi" w:eastAsiaTheme="minorEastAsia" w:hAnsiTheme="minorHAnsi" w:cstheme="minorBidi" w:hint="eastAsia"/>
          <w:noProof/>
          <w:kern w:val="2"/>
          <w:sz w:val="22"/>
          <w:szCs w:val="24"/>
          <w14:ligatures w14:val="standardContextual"/>
        </w:rPr>
      </w:pPr>
      <w:r w:rsidRPr="00E4303C">
        <w:rPr>
          <w:rFonts w:ascii="微软雅黑 Light" w:eastAsia="微软雅黑 Light" w:hAnsi="微软雅黑 Light"/>
          <w:sz w:val="24"/>
          <w:szCs w:val="24"/>
        </w:rPr>
        <w:fldChar w:fldCharType="begin"/>
      </w:r>
      <w:r w:rsidRPr="00E4303C">
        <w:rPr>
          <w:rFonts w:ascii="微软雅黑 Light" w:eastAsia="微软雅黑 Light" w:hAnsi="微软雅黑 Light"/>
          <w:sz w:val="24"/>
          <w:szCs w:val="24"/>
        </w:rPr>
        <w:instrText xml:space="preserve"> TOC \o "1-3" \h \z \u </w:instrText>
      </w:r>
      <w:r w:rsidRPr="00E4303C">
        <w:rPr>
          <w:rFonts w:ascii="微软雅黑 Light" w:eastAsia="微软雅黑 Light" w:hAnsi="微软雅黑 Light"/>
          <w:sz w:val="24"/>
          <w:szCs w:val="24"/>
        </w:rPr>
        <w:fldChar w:fldCharType="separate"/>
      </w:r>
      <w:hyperlink w:anchor="_Toc235698355" w:history="1">
        <w:r w:rsidR="009A0D89" w:rsidRPr="002F441C">
          <w:rPr>
            <w:rStyle w:val="afff5"/>
            <w:rFonts w:ascii="微软雅黑 Light" w:eastAsia="微软雅黑 Light" w:hAnsi="微软雅黑 Light"/>
            <w:b/>
            <w:noProof/>
            <w:snapToGrid w:val="0"/>
          </w:rPr>
          <w:t>第1章</w:t>
        </w:r>
        <w:r w:rsidR="009A0D89">
          <w:rPr>
            <w:rFonts w:asciiTheme="minorHAnsi" w:eastAsiaTheme="minorEastAsia" w:hAnsiTheme="minorHAnsi" w:cstheme="minorBidi" w:hint="eastAsia"/>
            <w:noProof/>
            <w:kern w:val="2"/>
            <w:sz w:val="22"/>
            <w:szCs w:val="24"/>
            <w14:ligatures w14:val="standardContextual"/>
          </w:rPr>
          <w:tab/>
        </w:r>
        <w:r w:rsidR="009A0D89" w:rsidRPr="002F441C">
          <w:rPr>
            <w:rStyle w:val="afff5"/>
            <w:rFonts w:ascii="微软雅黑 Light" w:eastAsia="微软雅黑 Light" w:hAnsi="微软雅黑 Light"/>
            <w:b/>
            <w:noProof/>
            <w:snapToGrid w:val="0"/>
          </w:rPr>
          <w:t>产品概述</w:t>
        </w:r>
        <w:r w:rsidR="009A0D89">
          <w:rPr>
            <w:rFonts w:hint="eastAsia"/>
            <w:noProof/>
            <w:webHidden/>
          </w:rPr>
          <w:tab/>
        </w:r>
        <w:r w:rsidR="009A0D89">
          <w:rPr>
            <w:rFonts w:hint="eastAsia"/>
            <w:noProof/>
            <w:webHidden/>
          </w:rPr>
          <w:fldChar w:fldCharType="begin"/>
        </w:r>
        <w:r w:rsidR="009A0D89">
          <w:rPr>
            <w:rFonts w:hint="eastAsia"/>
            <w:noProof/>
            <w:webHidden/>
          </w:rPr>
          <w:instrText xml:space="preserve"> </w:instrText>
        </w:r>
        <w:r w:rsidR="009A0D89">
          <w:rPr>
            <w:noProof/>
            <w:webHidden/>
          </w:rPr>
          <w:instrText>PAGEREF _Toc235698355 \h</w:instrText>
        </w:r>
        <w:r w:rsidR="009A0D89">
          <w:rPr>
            <w:rFonts w:hint="eastAsia"/>
            <w:noProof/>
            <w:webHidden/>
          </w:rPr>
          <w:instrText xml:space="preserve"> </w:instrText>
        </w:r>
        <w:r w:rsidR="009A0D89">
          <w:rPr>
            <w:rFonts w:hint="eastAsia"/>
            <w:noProof/>
            <w:webHidden/>
          </w:rPr>
        </w:r>
        <w:r w:rsidR="009A0D89">
          <w:rPr>
            <w:rFonts w:hint="eastAsia"/>
            <w:noProof/>
            <w:webHidden/>
          </w:rPr>
          <w:fldChar w:fldCharType="separate"/>
        </w:r>
        <w:r w:rsidR="009A0D89">
          <w:rPr>
            <w:noProof/>
            <w:webHidden/>
          </w:rPr>
          <w:t>2</w:t>
        </w:r>
        <w:r w:rsidR="009A0D89">
          <w:rPr>
            <w:rFonts w:hint="eastAsia"/>
            <w:noProof/>
            <w:webHidden/>
          </w:rPr>
          <w:fldChar w:fldCharType="end"/>
        </w:r>
      </w:hyperlink>
    </w:p>
    <w:p w14:paraId="5654B094" w14:textId="2DE19655"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56" w:history="1">
        <w:r w:rsidRPr="002F441C">
          <w:rPr>
            <w:rStyle w:val="afff5"/>
            <w:rFonts w:ascii="微软雅黑 Light" w:eastAsia="微软雅黑 Light" w:hAnsi="微软雅黑 Light"/>
            <w:noProof/>
          </w:rPr>
          <w:t>1.1</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noProof/>
          </w:rPr>
          <w:t>产品背景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0A070339" w14:textId="39C8BD35"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57" w:history="1">
        <w:r w:rsidRPr="002F441C">
          <w:rPr>
            <w:rStyle w:val="afff5"/>
            <w:rFonts w:ascii="微软雅黑 Light" w:eastAsia="微软雅黑 Light" w:hAnsi="微软雅黑 Light"/>
            <w:noProof/>
          </w:rPr>
          <w:t>1.2</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noProof/>
          </w:rPr>
          <w:t>产品介绍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4A1352EF" w14:textId="1DE842C1" w:rsidR="009A0D89" w:rsidRDefault="009A0D89">
      <w:pPr>
        <w:pStyle w:val="TOC1"/>
        <w:tabs>
          <w:tab w:val="left" w:pos="1260"/>
          <w:tab w:val="right" w:leader="dot" w:pos="8302"/>
        </w:tabs>
        <w:rPr>
          <w:rFonts w:asciiTheme="minorHAnsi" w:eastAsiaTheme="minorEastAsia" w:hAnsiTheme="minorHAnsi" w:cstheme="minorBidi" w:hint="eastAsia"/>
          <w:noProof/>
          <w:kern w:val="2"/>
          <w:sz w:val="22"/>
          <w:szCs w:val="24"/>
          <w14:ligatures w14:val="standardContextual"/>
        </w:rPr>
      </w:pPr>
      <w:hyperlink w:anchor="_Toc235698358" w:history="1">
        <w:r w:rsidRPr="002F441C">
          <w:rPr>
            <w:rStyle w:val="afff5"/>
            <w:rFonts w:ascii="微软雅黑 Light" w:eastAsia="微软雅黑 Light" w:hAnsi="微软雅黑 Light"/>
            <w:b/>
            <w:noProof/>
            <w:snapToGrid w:val="0"/>
          </w:rPr>
          <w:t>第2章</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b/>
            <w:noProof/>
            <w:snapToGrid w:val="0"/>
          </w:rPr>
          <w:t>产品使用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626181A0" w14:textId="5AC97251"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59" w:history="1">
        <w:r w:rsidRPr="002F441C">
          <w:rPr>
            <w:rStyle w:val="afff5"/>
            <w:rFonts w:ascii="微软雅黑 Light" w:eastAsia="微软雅黑 Light" w:hAnsi="微软雅黑 Light"/>
            <w:noProof/>
          </w:rPr>
          <w:t>2.1</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noProof/>
          </w:rPr>
          <w:t>设备接入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51B6B90E" w14:textId="3A35548C"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60" w:history="1">
        <w:r w:rsidRPr="002F441C">
          <w:rPr>
            <w:rStyle w:val="afff5"/>
            <w:rFonts w:ascii="微软雅黑 Light" w:eastAsia="微软雅黑 Light" w:hAnsi="微软雅黑 Light"/>
            <w:noProof/>
          </w:rPr>
          <w:t>2.2</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noProof/>
          </w:rPr>
          <w:t>参数配置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9E6376F" w14:textId="3729469A"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61" w:history="1">
        <w:r w:rsidRPr="002F441C">
          <w:rPr>
            <w:rStyle w:val="afff5"/>
            <w:noProof/>
          </w:rPr>
          <w:t>2.2.1</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微信小程序配置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3FE98600" w14:textId="4D4B4D66"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62" w:history="1">
        <w:r w:rsidRPr="002F441C">
          <w:rPr>
            <w:rStyle w:val="afff5"/>
            <w:noProof/>
          </w:rPr>
          <w:t>2.2.2</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ACserver</w:t>
        </w:r>
        <w:r w:rsidRPr="002F441C">
          <w:rPr>
            <w:rStyle w:val="afff5"/>
            <w:noProof/>
          </w:rPr>
          <w:t>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7CC67E52" w14:textId="5E93D908"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63" w:history="1">
        <w:r w:rsidRPr="002F441C">
          <w:rPr>
            <w:rStyle w:val="afff5"/>
            <w:noProof/>
          </w:rPr>
          <w:t>2.3</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端口说明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65E90533" w14:textId="576CD601" w:rsidR="009A0D89" w:rsidRDefault="009A0D89">
      <w:pPr>
        <w:pStyle w:val="TOC1"/>
        <w:tabs>
          <w:tab w:val="left" w:pos="1260"/>
          <w:tab w:val="right" w:leader="dot" w:pos="8302"/>
        </w:tabs>
        <w:rPr>
          <w:rFonts w:asciiTheme="minorHAnsi" w:eastAsiaTheme="minorEastAsia" w:hAnsiTheme="minorHAnsi" w:cstheme="minorBidi" w:hint="eastAsia"/>
          <w:noProof/>
          <w:kern w:val="2"/>
          <w:sz w:val="22"/>
          <w:szCs w:val="24"/>
          <w14:ligatures w14:val="standardContextual"/>
        </w:rPr>
      </w:pPr>
      <w:hyperlink w:anchor="_Toc235698364" w:history="1">
        <w:r w:rsidRPr="002F441C">
          <w:rPr>
            <w:rStyle w:val="afff5"/>
            <w:rFonts w:ascii="微软雅黑 Light" w:eastAsia="微软雅黑 Light" w:hAnsi="微软雅黑 Light"/>
            <w:b/>
            <w:noProof/>
          </w:rPr>
          <w:t>第3章</w:t>
        </w:r>
        <w:r>
          <w:rPr>
            <w:rFonts w:asciiTheme="minorHAnsi" w:eastAsiaTheme="minorEastAsia" w:hAnsiTheme="minorHAnsi" w:cstheme="minorBidi" w:hint="eastAsia"/>
            <w:noProof/>
            <w:kern w:val="2"/>
            <w:sz w:val="22"/>
            <w:szCs w:val="24"/>
            <w14:ligatures w14:val="standardContextual"/>
          </w:rPr>
          <w:tab/>
        </w:r>
        <w:r w:rsidRPr="002F441C">
          <w:rPr>
            <w:rStyle w:val="afff5"/>
            <w:rFonts w:ascii="微软雅黑 Light" w:eastAsia="微软雅黑 Light" w:hAnsi="微软雅黑 Light"/>
            <w:b/>
            <w:noProof/>
          </w:rPr>
          <w:t>设备扩展卡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377967A5" w14:textId="054B220D"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65" w:history="1">
        <w:r w:rsidRPr="002F441C">
          <w:rPr>
            <w:rStyle w:val="afff5"/>
            <w:noProof/>
          </w:rPr>
          <w:t>3.1</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功能概述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4789F0EB" w14:textId="1798D36E"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66" w:history="1">
        <w:r w:rsidRPr="002F441C">
          <w:rPr>
            <w:rStyle w:val="afff5"/>
            <w:noProof/>
          </w:rPr>
          <w:t>3.2</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支持的扩展卡功能与场景详解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11EC4842" w14:textId="12FD46C6"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67" w:history="1">
        <w:r w:rsidRPr="002F441C">
          <w:rPr>
            <w:rStyle w:val="afff5"/>
            <w:noProof/>
          </w:rPr>
          <w:t>3.2.1</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 xml:space="preserve">LoRa </w:t>
        </w:r>
        <w:r w:rsidRPr="002F441C">
          <w:rPr>
            <w:rStyle w:val="afff5"/>
            <w:noProof/>
          </w:rPr>
          <w:t>扩展卡</w:t>
        </w:r>
        <w:r w:rsidRPr="002F441C">
          <w:rPr>
            <w:rStyle w:val="afff5"/>
            <w:noProof/>
          </w:rPr>
          <w:t xml:space="preserve"> (</w:t>
        </w:r>
        <w:r w:rsidRPr="002F441C">
          <w:rPr>
            <w:rStyle w:val="afff5"/>
            <w:noProof/>
          </w:rPr>
          <w:t>基于</w:t>
        </w:r>
        <w:r w:rsidRPr="002F441C">
          <w:rPr>
            <w:rStyle w:val="afff5"/>
            <w:noProof/>
          </w:rPr>
          <w:t xml:space="preserve"> SPI </w:t>
        </w:r>
        <w:r w:rsidRPr="002F441C">
          <w:rPr>
            <w:rStyle w:val="afff5"/>
            <w:noProof/>
          </w:rPr>
          <w:t>总线</w:t>
        </w:r>
        <w:r w:rsidRPr="002F441C">
          <w:rPr>
            <w:rStyle w:val="afff5"/>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309CBA22" w14:textId="6552875D"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68" w:history="1">
        <w:r w:rsidRPr="002F441C">
          <w:rPr>
            <w:rStyle w:val="afff5"/>
            <w:noProof/>
          </w:rPr>
          <w:t>3.2.2</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 xml:space="preserve">Zigbee </w:t>
        </w:r>
        <w:r w:rsidRPr="002F441C">
          <w:rPr>
            <w:rStyle w:val="afff5"/>
            <w:noProof/>
          </w:rPr>
          <w:t>扩展卡</w:t>
        </w:r>
        <w:r w:rsidRPr="002F441C">
          <w:rPr>
            <w:rStyle w:val="afff5"/>
            <w:noProof/>
          </w:rPr>
          <w:t xml:space="preserve"> (</w:t>
        </w:r>
        <w:r w:rsidRPr="002F441C">
          <w:rPr>
            <w:rStyle w:val="afff5"/>
            <w:noProof/>
          </w:rPr>
          <w:t>基于</w:t>
        </w:r>
        <w:r w:rsidRPr="002F441C">
          <w:rPr>
            <w:rStyle w:val="afff5"/>
            <w:noProof/>
          </w:rPr>
          <w:t xml:space="preserve"> UART </w:t>
        </w:r>
        <w:r w:rsidRPr="002F441C">
          <w:rPr>
            <w:rStyle w:val="afff5"/>
            <w:noProof/>
          </w:rPr>
          <w:t>总线</w:t>
        </w:r>
        <w:r w:rsidRPr="002F441C">
          <w:rPr>
            <w:rStyle w:val="afff5"/>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079D8000" w14:textId="230745F8"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69" w:history="1">
        <w:r w:rsidRPr="002F441C">
          <w:rPr>
            <w:rStyle w:val="afff5"/>
            <w:noProof/>
          </w:rPr>
          <w:t>3.2.3</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 xml:space="preserve">4G Cat.1 </w:t>
        </w:r>
        <w:r w:rsidRPr="002F441C">
          <w:rPr>
            <w:rStyle w:val="afff5"/>
            <w:noProof/>
          </w:rPr>
          <w:t>扩展卡</w:t>
        </w:r>
        <w:r w:rsidRPr="002F441C">
          <w:rPr>
            <w:rStyle w:val="afff5"/>
            <w:noProof/>
          </w:rPr>
          <w:t xml:space="preserve"> (</w:t>
        </w:r>
        <w:r w:rsidRPr="002F441C">
          <w:rPr>
            <w:rStyle w:val="afff5"/>
            <w:noProof/>
          </w:rPr>
          <w:t>基于</w:t>
        </w:r>
        <w:r w:rsidRPr="002F441C">
          <w:rPr>
            <w:rStyle w:val="afff5"/>
            <w:noProof/>
          </w:rPr>
          <w:t xml:space="preserve"> UART </w:t>
        </w:r>
        <w:r w:rsidRPr="002F441C">
          <w:rPr>
            <w:rStyle w:val="afff5"/>
            <w:noProof/>
          </w:rPr>
          <w:t>总线</w:t>
        </w:r>
        <w:r w:rsidRPr="002F441C">
          <w:rPr>
            <w:rStyle w:val="afff5"/>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404424B7" w14:textId="41713223"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70" w:history="1">
        <w:r w:rsidRPr="002F441C">
          <w:rPr>
            <w:rStyle w:val="afff5"/>
            <w:noProof/>
          </w:rPr>
          <w:t>3.2.4</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 xml:space="preserve">RFID </w:t>
        </w:r>
        <w:r w:rsidRPr="002F441C">
          <w:rPr>
            <w:rStyle w:val="afff5"/>
            <w:noProof/>
          </w:rPr>
          <w:t>扩展卡</w:t>
        </w:r>
        <w:r w:rsidRPr="002F441C">
          <w:rPr>
            <w:rStyle w:val="afff5"/>
            <w:noProof/>
          </w:rPr>
          <w:t xml:space="preserve"> (</w:t>
        </w:r>
        <w:r w:rsidRPr="002F441C">
          <w:rPr>
            <w:rStyle w:val="afff5"/>
            <w:noProof/>
          </w:rPr>
          <w:t>基于</w:t>
        </w:r>
        <w:r w:rsidRPr="002F441C">
          <w:rPr>
            <w:rStyle w:val="afff5"/>
            <w:noProof/>
          </w:rPr>
          <w:t xml:space="preserve"> SPI / UART </w:t>
        </w:r>
        <w:r w:rsidRPr="002F441C">
          <w:rPr>
            <w:rStyle w:val="afff5"/>
            <w:noProof/>
          </w:rPr>
          <w:t>总线</w:t>
        </w:r>
        <w:r w:rsidRPr="002F441C">
          <w:rPr>
            <w:rStyle w:val="afff5"/>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1415A79" w14:textId="60152A04" w:rsidR="009A0D89" w:rsidRDefault="009A0D89">
      <w:pPr>
        <w:pStyle w:val="TOC3"/>
        <w:rPr>
          <w:rFonts w:asciiTheme="minorHAnsi" w:eastAsiaTheme="minorEastAsia" w:hAnsiTheme="minorHAnsi" w:cstheme="minorBidi" w:hint="eastAsia"/>
          <w:noProof/>
          <w:kern w:val="2"/>
          <w:sz w:val="22"/>
          <w:szCs w:val="24"/>
          <w14:ligatures w14:val="standardContextual"/>
        </w:rPr>
      </w:pPr>
      <w:hyperlink w:anchor="_Toc235698371" w:history="1">
        <w:r w:rsidRPr="002F441C">
          <w:rPr>
            <w:rStyle w:val="afff5"/>
            <w:noProof/>
          </w:rPr>
          <w:t>3.2.5</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硬件扩展卡安装指南</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13388D35" w14:textId="59D154AF" w:rsidR="009A0D89" w:rsidRDefault="009A0D89">
      <w:pPr>
        <w:pStyle w:val="TOC1"/>
        <w:tabs>
          <w:tab w:val="left" w:pos="1260"/>
          <w:tab w:val="right" w:leader="dot" w:pos="8302"/>
        </w:tabs>
        <w:rPr>
          <w:rFonts w:asciiTheme="minorHAnsi" w:eastAsiaTheme="minorEastAsia" w:hAnsiTheme="minorHAnsi" w:cstheme="minorBidi" w:hint="eastAsia"/>
          <w:noProof/>
          <w:kern w:val="2"/>
          <w:sz w:val="22"/>
          <w:szCs w:val="24"/>
          <w14:ligatures w14:val="standardContextual"/>
        </w:rPr>
      </w:pPr>
      <w:hyperlink w:anchor="_Toc235698372" w:history="1">
        <w:r w:rsidRPr="002F441C">
          <w:rPr>
            <w:rStyle w:val="afff5"/>
            <w:b/>
            <w:noProof/>
          </w:rPr>
          <w:t>第</w:t>
        </w:r>
        <w:r w:rsidRPr="002F441C">
          <w:rPr>
            <w:rStyle w:val="afff5"/>
            <w:b/>
            <w:noProof/>
          </w:rPr>
          <w:t>4</w:t>
        </w:r>
        <w:r w:rsidRPr="002F441C">
          <w:rPr>
            <w:rStyle w:val="afff5"/>
            <w:b/>
            <w:noProof/>
          </w:rPr>
          <w:t>章</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规格参数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7B8DD509" w14:textId="0608DAF0"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73" w:history="1">
        <w:r w:rsidRPr="002F441C">
          <w:rPr>
            <w:rStyle w:val="afff5"/>
            <w:noProof/>
          </w:rPr>
          <w:t>4.1</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技术参数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0B32AF9C" w14:textId="1E999297"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74" w:history="1">
        <w:r w:rsidRPr="002F441C">
          <w:rPr>
            <w:rStyle w:val="afff5"/>
            <w:noProof/>
          </w:rPr>
          <w:t>4.2</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3287B888" w14:textId="0DE99058"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75" w:history="1">
        <w:r w:rsidRPr="002F441C">
          <w:rPr>
            <w:rStyle w:val="afff5"/>
            <w:noProof/>
          </w:rPr>
          <w:t>4.3</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1BBF107A" w14:textId="1665340A" w:rsidR="009A0D89" w:rsidRDefault="009A0D89">
      <w:pPr>
        <w:pStyle w:val="TOC2"/>
        <w:rPr>
          <w:rFonts w:asciiTheme="minorHAnsi" w:eastAsiaTheme="minorEastAsia" w:hAnsiTheme="minorHAnsi" w:cstheme="minorBidi" w:hint="eastAsia"/>
          <w:noProof/>
          <w:kern w:val="2"/>
          <w:sz w:val="22"/>
          <w:szCs w:val="24"/>
          <w14:ligatures w14:val="standardContextual"/>
        </w:rPr>
      </w:pPr>
      <w:hyperlink w:anchor="_Toc235698376" w:history="1">
        <w:r w:rsidRPr="002F441C">
          <w:rPr>
            <w:rStyle w:val="afff5"/>
            <w:noProof/>
          </w:rPr>
          <w:t>4.4</w:t>
        </w:r>
        <w:r>
          <w:rPr>
            <w:rFonts w:asciiTheme="minorHAnsi" w:eastAsiaTheme="minorEastAsia" w:hAnsiTheme="minorHAnsi" w:cstheme="minorBidi" w:hint="eastAsia"/>
            <w:noProof/>
            <w:kern w:val="2"/>
            <w:sz w:val="22"/>
            <w:szCs w:val="24"/>
            <w14:ligatures w14:val="standardContextual"/>
          </w:rPr>
          <w:tab/>
        </w:r>
        <w:r w:rsidRPr="002F441C">
          <w:rPr>
            <w:rStyle w:val="afff5"/>
            <w:noProof/>
          </w:rPr>
          <w:t>产品外观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_Toc235698376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00C293D9" w14:textId="0BE7CE59" w:rsidR="00114056" w:rsidRPr="00E4303C" w:rsidRDefault="00B03C97" w:rsidP="00F8727D">
      <w:pPr>
        <w:pStyle w:val="TOC1"/>
        <w:tabs>
          <w:tab w:val="left" w:pos="1260"/>
          <w:tab w:val="right" w:leader="dot" w:pos="8302"/>
        </w:tabs>
        <w:rPr>
          <w:rFonts w:ascii="微软雅黑 Light" w:eastAsia="微软雅黑 Light" w:hAnsi="微软雅黑 Light" w:hint="eastAsia"/>
        </w:rPr>
      </w:pPr>
      <w:r w:rsidRPr="00E4303C">
        <w:rPr>
          <w:rFonts w:ascii="微软雅黑 Light" w:eastAsia="微软雅黑 Light" w:hAnsi="微软雅黑 Light"/>
          <w:sz w:val="24"/>
          <w:szCs w:val="24"/>
        </w:rPr>
        <w:fldChar w:fldCharType="end"/>
      </w:r>
    </w:p>
    <w:p w14:paraId="43AEA11B" w14:textId="77777777" w:rsidR="00114056" w:rsidRPr="00E4303C" w:rsidRDefault="00114056">
      <w:pPr>
        <w:pStyle w:val="1"/>
        <w:numPr>
          <w:ilvl w:val="0"/>
          <w:numId w:val="0"/>
        </w:numPr>
        <w:jc w:val="left"/>
        <w:rPr>
          <w:rFonts w:ascii="微软雅黑 Light" w:eastAsia="微软雅黑 Light" w:hAnsi="微软雅黑 Light" w:hint="eastAsia"/>
          <w:snapToGrid w:val="0"/>
        </w:rPr>
        <w:sectPr w:rsidR="00114056" w:rsidRPr="00E4303C">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1D676845" w14:textId="77777777" w:rsidR="00114056" w:rsidRPr="00E4303C" w:rsidRDefault="00C25F9F">
      <w:pPr>
        <w:pStyle w:val="1"/>
        <w:tabs>
          <w:tab w:val="clear" w:pos="4157"/>
          <w:tab w:val="left" w:pos="1086"/>
        </w:tabs>
        <w:ind w:left="0" w:firstLine="0"/>
        <w:rPr>
          <w:rFonts w:ascii="微软雅黑 Light" w:eastAsia="微软雅黑 Light" w:hAnsi="微软雅黑 Light" w:hint="eastAsia"/>
          <w:b/>
          <w:snapToGrid w:val="0"/>
          <w:sz w:val="44"/>
          <w:szCs w:val="44"/>
        </w:rPr>
      </w:pPr>
      <w:bookmarkStart w:id="0" w:name="_Toc235698355"/>
      <w:r w:rsidRPr="00E4303C">
        <w:rPr>
          <w:rFonts w:ascii="微软雅黑 Light" w:eastAsia="微软雅黑 Light" w:hAnsi="微软雅黑 Light" w:hint="eastAsia"/>
          <w:b/>
          <w:snapToGrid w:val="0"/>
          <w:sz w:val="44"/>
          <w:szCs w:val="44"/>
        </w:rPr>
        <w:lastRenderedPageBreak/>
        <w:t>产品概述</w:t>
      </w:r>
      <w:bookmarkEnd w:id="0"/>
    </w:p>
    <w:p w14:paraId="2317EDBE" w14:textId="77777777" w:rsidR="00114056" w:rsidRPr="00E4303C" w:rsidRDefault="00B03C97">
      <w:pPr>
        <w:pStyle w:val="20"/>
        <w:spacing w:after="120"/>
        <w:rPr>
          <w:rFonts w:ascii="微软雅黑 Light" w:eastAsia="微软雅黑 Light" w:hAnsi="微软雅黑 Light" w:hint="eastAsia"/>
        </w:rPr>
      </w:pPr>
      <w:bookmarkStart w:id="1" w:name="_Toc208857499"/>
      <w:bookmarkStart w:id="2" w:name="_Toc208857498"/>
      <w:bookmarkStart w:id="3" w:name="_Toc235698356"/>
      <w:bookmarkEnd w:id="1"/>
      <w:bookmarkEnd w:id="2"/>
      <w:r w:rsidRPr="00E4303C">
        <w:rPr>
          <w:rFonts w:ascii="微软雅黑 Light" w:eastAsia="微软雅黑 Light" w:hAnsi="微软雅黑 Light" w:hint="eastAsia"/>
        </w:rPr>
        <w:t>产品</w:t>
      </w:r>
      <w:r w:rsidR="00C25F9F" w:rsidRPr="00E4303C">
        <w:rPr>
          <w:rFonts w:ascii="微软雅黑 Light" w:eastAsia="微软雅黑 Light" w:hAnsi="微软雅黑 Light" w:hint="eastAsia"/>
        </w:rPr>
        <w:t>背景</w:t>
      </w:r>
      <w:bookmarkEnd w:id="3"/>
    </w:p>
    <w:p w14:paraId="2486A153" w14:textId="0DB480BF" w:rsidR="00C25F9F" w:rsidRPr="00E4303C" w:rsidRDefault="00E83344" w:rsidP="003A3AAF">
      <w:pPr>
        <w:spacing w:before="0"/>
        <w:ind w:left="170" w:firstLine="420"/>
        <w:rPr>
          <w:rFonts w:ascii="微软雅黑 Light" w:eastAsia="微软雅黑 Light" w:hAnsi="微软雅黑 Light" w:hint="eastAsia"/>
          <w:szCs w:val="21"/>
        </w:rPr>
      </w:pPr>
      <w:r>
        <w:rPr>
          <w:rFonts w:ascii="微软雅黑 Light" w:eastAsia="微软雅黑 Light" w:hAnsi="微软雅黑 Light"/>
          <w:szCs w:val="21"/>
        </w:rPr>
        <w:t>JJ-IS40B</w:t>
      </w:r>
      <w:proofErr w:type="gramStart"/>
      <w:r w:rsidR="007737FB">
        <w:rPr>
          <w:rFonts w:ascii="微软雅黑 Light" w:eastAsia="微软雅黑 Light" w:hAnsi="微软雅黑 Light" w:hint="eastAsia"/>
          <w:szCs w:val="21"/>
        </w:rPr>
        <w:t>系列蓝牙网关</w:t>
      </w:r>
      <w:proofErr w:type="gramEnd"/>
      <w:r w:rsidR="00686AE5">
        <w:rPr>
          <w:rFonts w:ascii="微软雅黑 Light" w:eastAsia="微软雅黑 Light" w:hAnsi="微软雅黑 Light" w:hint="eastAsia"/>
          <w:szCs w:val="21"/>
        </w:rPr>
        <w:t>是一款</w:t>
      </w:r>
      <w:proofErr w:type="gramStart"/>
      <w:r w:rsidR="00686AE5">
        <w:rPr>
          <w:rFonts w:ascii="微软雅黑 Light" w:eastAsia="微软雅黑 Light" w:hAnsi="微软雅黑 Light" w:hint="eastAsia"/>
          <w:szCs w:val="21"/>
        </w:rPr>
        <w:t>基于蓝牙</w:t>
      </w:r>
      <w:proofErr w:type="gramEnd"/>
      <w:r w:rsidR="00686AE5">
        <w:rPr>
          <w:rFonts w:ascii="微软雅黑 Light" w:eastAsia="微软雅黑 Light" w:hAnsi="微软雅黑 Light" w:hint="eastAsia"/>
          <w:szCs w:val="21"/>
        </w:rPr>
        <w:t>5.0协议的</w:t>
      </w:r>
      <w:proofErr w:type="gramStart"/>
      <w:r w:rsidR="00686AE5">
        <w:rPr>
          <w:rFonts w:ascii="微软雅黑 Light" w:eastAsia="微软雅黑 Light" w:hAnsi="微软雅黑 Light" w:hint="eastAsia"/>
          <w:szCs w:val="21"/>
        </w:rPr>
        <w:t>新型蓝牙网关</w:t>
      </w:r>
      <w:proofErr w:type="gramEnd"/>
      <w:r w:rsidR="00B74BA4">
        <w:rPr>
          <w:rFonts w:ascii="微软雅黑 Light" w:eastAsia="微软雅黑 Light" w:hAnsi="微软雅黑 Light" w:hint="eastAsia"/>
          <w:szCs w:val="21"/>
        </w:rPr>
        <w:t>。</w:t>
      </w:r>
      <w:r>
        <w:rPr>
          <w:rFonts w:ascii="微软雅黑 Light" w:eastAsia="微软雅黑 Light" w:hAnsi="微软雅黑 Light" w:hint="eastAsia"/>
          <w:szCs w:val="21"/>
        </w:rPr>
        <w:t>JJ-IS40B</w:t>
      </w:r>
      <w:r w:rsidR="007737FB">
        <w:rPr>
          <w:rFonts w:ascii="微软雅黑 Light" w:eastAsia="微软雅黑 Light" w:hAnsi="微软雅黑 Light" w:hint="eastAsia"/>
          <w:szCs w:val="21"/>
        </w:rPr>
        <w:t>系列网关是</w:t>
      </w:r>
      <w:r w:rsidR="00F959A1">
        <w:rPr>
          <w:rFonts w:ascii="微软雅黑 Light" w:eastAsia="微软雅黑 Light" w:hAnsi="微软雅黑 Light" w:hint="eastAsia"/>
          <w:szCs w:val="21"/>
        </w:rPr>
        <w:t>充分调研</w:t>
      </w:r>
      <w:r w:rsidR="00B74BA4">
        <w:rPr>
          <w:rFonts w:ascii="微软雅黑 Light" w:eastAsia="微软雅黑 Light" w:hAnsi="微软雅黑 Light" w:hint="eastAsia"/>
          <w:szCs w:val="21"/>
        </w:rPr>
        <w:t>室内定位、</w:t>
      </w:r>
      <w:r w:rsidR="007737FB">
        <w:rPr>
          <w:rFonts w:ascii="微软雅黑 Light" w:eastAsia="微软雅黑 Light" w:hAnsi="微软雅黑 Light" w:hint="eastAsia"/>
          <w:szCs w:val="21"/>
        </w:rPr>
        <w:t>医疗设备、工业控制</w:t>
      </w:r>
      <w:r w:rsidR="00F959A1">
        <w:rPr>
          <w:rFonts w:ascii="微软雅黑 Light" w:eastAsia="微软雅黑 Light" w:hAnsi="微软雅黑 Light" w:hint="eastAsia"/>
          <w:szCs w:val="21"/>
        </w:rPr>
        <w:t>设备</w:t>
      </w:r>
      <w:r w:rsidR="007737FB">
        <w:rPr>
          <w:rFonts w:ascii="微软雅黑 Light" w:eastAsia="微软雅黑 Light" w:hAnsi="微软雅黑 Light" w:hint="eastAsia"/>
          <w:szCs w:val="21"/>
        </w:rPr>
        <w:t>、门禁</w:t>
      </w:r>
      <w:proofErr w:type="gramStart"/>
      <w:r w:rsidR="007737FB">
        <w:rPr>
          <w:rFonts w:ascii="微软雅黑 Light" w:eastAsia="微软雅黑 Light" w:hAnsi="微软雅黑 Light" w:hint="eastAsia"/>
          <w:szCs w:val="21"/>
        </w:rPr>
        <w:t>门锁地锁等</w:t>
      </w:r>
      <w:proofErr w:type="gramEnd"/>
      <w:r w:rsidR="007737FB">
        <w:rPr>
          <w:rFonts w:ascii="微软雅黑 Light" w:eastAsia="微软雅黑 Light" w:hAnsi="微软雅黑 Light" w:hint="eastAsia"/>
          <w:szCs w:val="21"/>
        </w:rPr>
        <w:t>安</w:t>
      </w:r>
      <w:proofErr w:type="gramStart"/>
      <w:r w:rsidR="007737FB">
        <w:rPr>
          <w:rFonts w:ascii="微软雅黑 Light" w:eastAsia="微软雅黑 Light" w:hAnsi="微软雅黑 Light" w:hint="eastAsia"/>
          <w:szCs w:val="21"/>
        </w:rPr>
        <w:t>防数据</w:t>
      </w:r>
      <w:proofErr w:type="gramEnd"/>
      <w:r w:rsidR="007737FB">
        <w:rPr>
          <w:rFonts w:ascii="微软雅黑 Light" w:eastAsia="微软雅黑 Light" w:hAnsi="微软雅黑 Light" w:hint="eastAsia"/>
          <w:szCs w:val="21"/>
        </w:rPr>
        <w:t>稳定可靠传输、工业</w:t>
      </w:r>
      <w:proofErr w:type="gramStart"/>
      <w:r w:rsidR="007737FB">
        <w:rPr>
          <w:rFonts w:ascii="微软雅黑 Light" w:eastAsia="微软雅黑 Light" w:hAnsi="微软雅黑 Light" w:hint="eastAsia"/>
          <w:szCs w:val="21"/>
        </w:rPr>
        <w:t>物联控制</w:t>
      </w:r>
      <w:proofErr w:type="gramEnd"/>
      <w:r w:rsidR="007737FB">
        <w:rPr>
          <w:rFonts w:ascii="微软雅黑 Light" w:eastAsia="微软雅黑 Light" w:hAnsi="微软雅黑 Light" w:hint="eastAsia"/>
          <w:szCs w:val="21"/>
        </w:rPr>
        <w:t>现场等众多应用场景</w:t>
      </w:r>
      <w:proofErr w:type="gramStart"/>
      <w:r w:rsidR="00B74BA4">
        <w:rPr>
          <w:rFonts w:ascii="微软雅黑 Light" w:eastAsia="微软雅黑 Light" w:hAnsi="微软雅黑 Light" w:hint="eastAsia"/>
          <w:szCs w:val="21"/>
        </w:rPr>
        <w:t>蓝牙数据</w:t>
      </w:r>
      <w:proofErr w:type="gramEnd"/>
      <w:r w:rsidR="00B74BA4">
        <w:rPr>
          <w:rFonts w:ascii="微软雅黑 Light" w:eastAsia="微软雅黑 Light" w:hAnsi="微软雅黑 Light" w:hint="eastAsia"/>
          <w:szCs w:val="21"/>
        </w:rPr>
        <w:t>传输等</w:t>
      </w:r>
      <w:r w:rsidR="007737FB">
        <w:rPr>
          <w:rFonts w:ascii="微软雅黑 Light" w:eastAsia="微软雅黑 Light" w:hAnsi="微软雅黑 Light" w:hint="eastAsia"/>
          <w:szCs w:val="21"/>
        </w:rPr>
        <w:t>多种不同</w:t>
      </w:r>
      <w:r w:rsidR="00B74BA4">
        <w:rPr>
          <w:rFonts w:ascii="微软雅黑 Light" w:eastAsia="微软雅黑 Light" w:hAnsi="微软雅黑 Light" w:hint="eastAsia"/>
          <w:szCs w:val="21"/>
        </w:rPr>
        <w:t>业务场景</w:t>
      </w:r>
      <w:r w:rsidR="007737FB">
        <w:rPr>
          <w:rFonts w:ascii="微软雅黑 Light" w:eastAsia="微软雅黑 Light" w:hAnsi="微软雅黑 Light" w:hint="eastAsia"/>
          <w:szCs w:val="21"/>
        </w:rPr>
        <w:t>中</w:t>
      </w:r>
      <w:proofErr w:type="gramStart"/>
      <w:r w:rsidR="007737FB">
        <w:rPr>
          <w:rFonts w:ascii="微软雅黑 Light" w:eastAsia="微软雅黑 Light" w:hAnsi="微软雅黑 Light" w:hint="eastAsia"/>
          <w:szCs w:val="21"/>
        </w:rPr>
        <w:t>蓝牙应用</w:t>
      </w:r>
      <w:proofErr w:type="gramEnd"/>
      <w:r w:rsidR="007737FB">
        <w:rPr>
          <w:rFonts w:ascii="微软雅黑 Light" w:eastAsia="微软雅黑 Light" w:hAnsi="微软雅黑 Light" w:hint="eastAsia"/>
          <w:szCs w:val="21"/>
        </w:rPr>
        <w:t>的特性的基础上研发而</w:t>
      </w:r>
      <w:proofErr w:type="gramStart"/>
      <w:r w:rsidR="007737FB">
        <w:rPr>
          <w:rFonts w:ascii="微软雅黑 Light" w:eastAsia="微软雅黑 Light" w:hAnsi="微软雅黑 Light" w:hint="eastAsia"/>
          <w:szCs w:val="21"/>
        </w:rPr>
        <w:t>而</w:t>
      </w:r>
      <w:proofErr w:type="gramEnd"/>
      <w:r w:rsidR="007737FB">
        <w:rPr>
          <w:rFonts w:ascii="微软雅黑 Light" w:eastAsia="微软雅黑 Light" w:hAnsi="微软雅黑 Light" w:hint="eastAsia"/>
          <w:szCs w:val="21"/>
        </w:rPr>
        <w:t>成，具有安全性高（A</w:t>
      </w:r>
      <w:r w:rsidR="007737FB">
        <w:rPr>
          <w:rFonts w:ascii="微软雅黑 Light" w:eastAsia="微软雅黑 Light" w:hAnsi="微软雅黑 Light"/>
          <w:szCs w:val="21"/>
        </w:rPr>
        <w:t>ES</w:t>
      </w:r>
      <w:r w:rsidR="007737FB">
        <w:rPr>
          <w:rFonts w:ascii="微软雅黑 Light" w:eastAsia="微软雅黑 Light" w:hAnsi="微软雅黑 Light" w:hint="eastAsia"/>
          <w:szCs w:val="21"/>
        </w:rPr>
        <w:t>128位加密，可定制硬件加密）、兼容性好（可兼容市面上所有</w:t>
      </w:r>
      <w:proofErr w:type="gramStart"/>
      <w:r w:rsidR="007737FB">
        <w:rPr>
          <w:rFonts w:ascii="微软雅黑 Light" w:eastAsia="微软雅黑 Light" w:hAnsi="微软雅黑 Light" w:hint="eastAsia"/>
          <w:szCs w:val="21"/>
        </w:rPr>
        <w:t>标准蓝牙</w:t>
      </w:r>
      <w:proofErr w:type="gramEnd"/>
      <w:r w:rsidR="007737FB">
        <w:rPr>
          <w:rFonts w:ascii="微软雅黑 Light" w:eastAsia="微软雅黑 Light" w:hAnsi="微软雅黑 Light" w:hint="eastAsia"/>
          <w:szCs w:val="21"/>
        </w:rPr>
        <w:t>4.</w:t>
      </w:r>
      <w:r w:rsidR="00F959A1">
        <w:rPr>
          <w:rFonts w:ascii="微软雅黑 Light" w:eastAsia="微软雅黑 Light" w:hAnsi="微软雅黑 Light" w:hint="eastAsia"/>
          <w:szCs w:val="21"/>
        </w:rPr>
        <w:t>2</w:t>
      </w:r>
      <w:r w:rsidR="007737FB">
        <w:rPr>
          <w:rFonts w:ascii="微软雅黑 Light" w:eastAsia="微软雅黑 Light" w:hAnsi="微软雅黑 Light" w:hint="eastAsia"/>
          <w:szCs w:val="21"/>
        </w:rPr>
        <w:t>以上设备）、</w:t>
      </w:r>
      <w:r w:rsidR="003A3AAF" w:rsidRPr="00E4303C">
        <w:rPr>
          <w:rFonts w:ascii="微软雅黑 Light" w:eastAsia="微软雅黑 Light" w:hAnsi="微软雅黑 Light" w:hint="eastAsia"/>
          <w:szCs w:val="21"/>
        </w:rPr>
        <w:t>兼具大并发</w:t>
      </w:r>
      <w:r w:rsidR="006847B7">
        <w:rPr>
          <w:rFonts w:ascii="微软雅黑 Light" w:eastAsia="微软雅黑 Light" w:hAnsi="微软雅黑 Light" w:hint="eastAsia"/>
          <w:szCs w:val="21"/>
        </w:rPr>
        <w:t>、低功耗、</w:t>
      </w:r>
      <w:r w:rsidR="003A3AAF" w:rsidRPr="00E4303C">
        <w:rPr>
          <w:rFonts w:ascii="微软雅黑 Light" w:eastAsia="微软雅黑 Light" w:hAnsi="微软雅黑 Light" w:hint="eastAsia"/>
          <w:szCs w:val="21"/>
        </w:rPr>
        <w:t>传输距离远</w:t>
      </w:r>
      <w:r w:rsidR="006847B7">
        <w:rPr>
          <w:rFonts w:ascii="微软雅黑 Light" w:eastAsia="微软雅黑 Light" w:hAnsi="微软雅黑 Light" w:hint="eastAsia"/>
          <w:szCs w:val="21"/>
        </w:rPr>
        <w:t>等</w:t>
      </w:r>
      <w:r w:rsidR="003A3AAF" w:rsidRPr="00E4303C">
        <w:rPr>
          <w:rFonts w:ascii="微软雅黑 Light" w:eastAsia="微软雅黑 Light" w:hAnsi="微软雅黑 Light" w:hint="eastAsia"/>
          <w:szCs w:val="21"/>
        </w:rPr>
        <w:t>特性，广泛适用于</w:t>
      </w:r>
      <w:proofErr w:type="gramStart"/>
      <w:r w:rsidR="006847B7">
        <w:rPr>
          <w:rFonts w:ascii="微软雅黑 Light" w:eastAsia="微软雅黑 Light" w:hAnsi="微软雅黑 Light" w:hint="eastAsia"/>
          <w:szCs w:val="21"/>
        </w:rPr>
        <w:t>室内米级定位</w:t>
      </w:r>
      <w:proofErr w:type="gramEnd"/>
      <w:r w:rsidR="006847B7">
        <w:rPr>
          <w:rFonts w:ascii="微软雅黑 Light" w:eastAsia="微软雅黑 Light" w:hAnsi="微软雅黑 Light" w:hint="eastAsia"/>
          <w:szCs w:val="21"/>
        </w:rPr>
        <w:t>、设备资产监控、人员点到、物联网设备监控等应用场景。</w:t>
      </w:r>
    </w:p>
    <w:p w14:paraId="5BE7A9EB" w14:textId="77777777" w:rsidR="00114056" w:rsidRPr="00E4303C" w:rsidRDefault="004069B6">
      <w:pPr>
        <w:pStyle w:val="20"/>
        <w:spacing w:after="120"/>
        <w:rPr>
          <w:rFonts w:ascii="微软雅黑 Light" w:eastAsia="微软雅黑 Light" w:hAnsi="微软雅黑 Light" w:hint="eastAsia"/>
        </w:rPr>
      </w:pPr>
      <w:bookmarkStart w:id="4" w:name="_Toc235698357"/>
      <w:r w:rsidRPr="00E4303C">
        <w:rPr>
          <w:rFonts w:ascii="微软雅黑 Light" w:eastAsia="微软雅黑 Light" w:hAnsi="微软雅黑 Light" w:hint="eastAsia"/>
        </w:rPr>
        <w:t>产品介绍</w:t>
      </w:r>
      <w:bookmarkEnd w:id="4"/>
    </w:p>
    <w:p w14:paraId="20DAFFE4" w14:textId="47C7A677" w:rsidR="00114056" w:rsidRPr="00E4303C" w:rsidRDefault="00E83344" w:rsidP="00093115">
      <w:pPr>
        <w:pStyle w:val="cont"/>
        <w:spacing w:before="0"/>
        <w:ind w:left="220" w:firstLineChars="0"/>
        <w:rPr>
          <w:rFonts w:ascii="微软雅黑 Light" w:eastAsia="微软雅黑 Light" w:hAnsi="微软雅黑 Light" w:hint="eastAsia"/>
          <w:szCs w:val="24"/>
        </w:rPr>
      </w:pPr>
      <w:r>
        <w:rPr>
          <w:rFonts w:ascii="微软雅黑 Light" w:eastAsia="微软雅黑 Light" w:hAnsi="微软雅黑 Light" w:hint="eastAsia"/>
          <w:sz w:val="21"/>
          <w:szCs w:val="21"/>
        </w:rPr>
        <w:t>JJ-IS40B</w:t>
      </w:r>
      <w:proofErr w:type="gramStart"/>
      <w:r w:rsidR="00F959A1">
        <w:rPr>
          <w:rFonts w:ascii="微软雅黑 Light" w:eastAsia="微软雅黑 Light" w:hAnsi="微软雅黑 Light" w:hint="eastAsia"/>
          <w:sz w:val="21"/>
          <w:szCs w:val="21"/>
        </w:rPr>
        <w:t>系列</w:t>
      </w:r>
      <w:r w:rsidR="006847B7" w:rsidRPr="006847B7">
        <w:rPr>
          <w:rFonts w:ascii="微软雅黑 Light" w:eastAsia="微软雅黑 Light" w:hAnsi="微软雅黑 Light" w:hint="eastAsia"/>
          <w:sz w:val="21"/>
          <w:szCs w:val="21"/>
        </w:rPr>
        <w:t>蓝牙网关</w:t>
      </w:r>
      <w:proofErr w:type="gramEnd"/>
      <w:r w:rsidR="00F959A1">
        <w:rPr>
          <w:rFonts w:ascii="微软雅黑 Light" w:eastAsia="微软雅黑 Light" w:hAnsi="微软雅黑 Light" w:hint="eastAsia"/>
          <w:sz w:val="21"/>
          <w:szCs w:val="21"/>
        </w:rPr>
        <w:t>是</w:t>
      </w:r>
      <w:proofErr w:type="gramStart"/>
      <w:r w:rsidR="00F959A1">
        <w:rPr>
          <w:rFonts w:ascii="微软雅黑 Light" w:eastAsia="微软雅黑 Light" w:hAnsi="微软雅黑 Light" w:hint="eastAsia"/>
          <w:sz w:val="21"/>
          <w:szCs w:val="21"/>
        </w:rPr>
        <w:t>通用型蓝牙网关</w:t>
      </w:r>
      <w:proofErr w:type="gramEnd"/>
      <w:r w:rsidR="00F959A1">
        <w:rPr>
          <w:rFonts w:ascii="微软雅黑 Light" w:eastAsia="微软雅黑 Light" w:hAnsi="微软雅黑 Light" w:hint="eastAsia"/>
          <w:sz w:val="21"/>
          <w:szCs w:val="21"/>
        </w:rPr>
        <w:t>，</w:t>
      </w:r>
      <w:r w:rsidR="006847B7">
        <w:rPr>
          <w:rFonts w:ascii="微软雅黑 Light" w:eastAsia="微软雅黑 Light" w:hAnsi="微软雅黑 Light" w:hint="eastAsia"/>
          <w:sz w:val="21"/>
          <w:szCs w:val="21"/>
        </w:rPr>
        <w:t>采用</w:t>
      </w:r>
      <w:r w:rsidR="006847B7">
        <w:rPr>
          <w:rFonts w:ascii="微软雅黑 Light" w:eastAsia="微软雅黑 Light" w:hAnsi="微软雅黑 Light"/>
          <w:sz w:val="21"/>
          <w:szCs w:val="21"/>
        </w:rPr>
        <w:t xml:space="preserve">ARM </w:t>
      </w:r>
      <w:r w:rsidR="006847B7">
        <w:rPr>
          <w:rFonts w:ascii="微软雅黑 Light" w:eastAsia="微软雅黑 Light" w:hAnsi="微软雅黑 Light" w:hint="eastAsia"/>
          <w:sz w:val="21"/>
          <w:szCs w:val="21"/>
        </w:rPr>
        <w:t>32位高性能M</w:t>
      </w:r>
      <w:r w:rsidR="006847B7">
        <w:rPr>
          <w:rFonts w:ascii="微软雅黑 Light" w:eastAsia="微软雅黑 Light" w:hAnsi="微软雅黑 Light"/>
          <w:sz w:val="21"/>
          <w:szCs w:val="21"/>
        </w:rPr>
        <w:t>4</w:t>
      </w:r>
      <w:r w:rsidR="006847B7">
        <w:rPr>
          <w:rFonts w:ascii="微软雅黑 Light" w:eastAsia="微软雅黑 Light" w:hAnsi="微软雅黑 Light" w:hint="eastAsia"/>
          <w:sz w:val="21"/>
          <w:szCs w:val="21"/>
        </w:rPr>
        <w:t>处理器，</w:t>
      </w:r>
      <w:r w:rsidR="00F959A1">
        <w:rPr>
          <w:rFonts w:ascii="微软雅黑 Light" w:eastAsia="微软雅黑 Light" w:hAnsi="微软雅黑 Light" w:hint="eastAsia"/>
          <w:sz w:val="21"/>
          <w:szCs w:val="21"/>
        </w:rPr>
        <w:t>可支持</w:t>
      </w:r>
      <w:proofErr w:type="gramStart"/>
      <w:r w:rsidR="00F959A1">
        <w:rPr>
          <w:rFonts w:ascii="微软雅黑 Light" w:eastAsia="微软雅黑 Light" w:hAnsi="微软雅黑 Light" w:hint="eastAsia"/>
          <w:sz w:val="21"/>
          <w:szCs w:val="21"/>
        </w:rPr>
        <w:t>采集蓝牙广播</w:t>
      </w:r>
      <w:proofErr w:type="gramEnd"/>
      <w:r w:rsidR="00F959A1">
        <w:rPr>
          <w:rFonts w:ascii="微软雅黑 Light" w:eastAsia="微软雅黑 Light" w:hAnsi="微软雅黑 Light" w:hint="eastAsia"/>
          <w:sz w:val="21"/>
          <w:szCs w:val="21"/>
        </w:rPr>
        <w:t>数据、广播下发功能（对时、数据</w:t>
      </w:r>
      <w:r w:rsidR="00F959A1">
        <w:rPr>
          <w:rFonts w:ascii="微软雅黑 Light" w:eastAsia="微软雅黑 Light" w:hAnsi="微软雅黑 Light"/>
          <w:sz w:val="21"/>
          <w:szCs w:val="21"/>
        </w:rPr>
        <w:t>）</w:t>
      </w:r>
      <w:r w:rsidR="00F959A1">
        <w:rPr>
          <w:rFonts w:ascii="微软雅黑 Light" w:eastAsia="微软雅黑 Light" w:hAnsi="微软雅黑 Light" w:hint="eastAsia"/>
          <w:sz w:val="21"/>
          <w:szCs w:val="21"/>
        </w:rPr>
        <w:t>、双向连接，可支持各</w:t>
      </w:r>
      <w:proofErr w:type="gramStart"/>
      <w:r w:rsidR="00F959A1">
        <w:rPr>
          <w:rFonts w:ascii="微软雅黑 Light" w:eastAsia="微软雅黑 Light" w:hAnsi="微软雅黑 Light" w:hint="eastAsia"/>
          <w:sz w:val="21"/>
          <w:szCs w:val="21"/>
        </w:rPr>
        <w:t>类蓝牙设备</w:t>
      </w:r>
      <w:proofErr w:type="gramEnd"/>
      <w:r w:rsidR="00F959A1">
        <w:rPr>
          <w:rFonts w:ascii="微软雅黑 Light" w:eastAsia="微软雅黑 Light" w:hAnsi="微软雅黑 Light" w:hint="eastAsia"/>
          <w:sz w:val="21"/>
          <w:szCs w:val="21"/>
        </w:rPr>
        <w:t>的接入。J</w:t>
      </w:r>
      <w:r w:rsidR="00F959A1">
        <w:rPr>
          <w:rFonts w:ascii="微软雅黑 Light" w:eastAsia="微软雅黑 Light" w:hAnsi="微软雅黑 Light"/>
          <w:sz w:val="21"/>
          <w:szCs w:val="21"/>
        </w:rPr>
        <w:t>J-IS</w:t>
      </w:r>
      <w:r w:rsidR="00F959A1">
        <w:rPr>
          <w:rFonts w:ascii="微软雅黑 Light" w:eastAsia="微软雅黑 Light" w:hAnsi="微软雅黑 Light" w:hint="eastAsia"/>
          <w:sz w:val="21"/>
          <w:szCs w:val="21"/>
        </w:rPr>
        <w:t>40</w:t>
      </w:r>
      <w:r w:rsidR="00F959A1">
        <w:rPr>
          <w:rFonts w:ascii="微软雅黑 Light" w:eastAsia="微软雅黑 Light" w:hAnsi="微软雅黑 Light"/>
          <w:sz w:val="21"/>
          <w:szCs w:val="21"/>
        </w:rPr>
        <w:t>B</w:t>
      </w:r>
      <w:r w:rsidR="00F959A1">
        <w:rPr>
          <w:rFonts w:ascii="微软雅黑 Light" w:eastAsia="微软雅黑 Light" w:hAnsi="微软雅黑 Light" w:hint="eastAsia"/>
          <w:sz w:val="21"/>
          <w:szCs w:val="21"/>
        </w:rPr>
        <w:t>系列网关具有配置简单、集中管理、数据交互方便的特定，是</w:t>
      </w:r>
      <w:proofErr w:type="gramStart"/>
      <w:r w:rsidR="00F959A1">
        <w:rPr>
          <w:rFonts w:ascii="微软雅黑 Light" w:eastAsia="微软雅黑 Light" w:hAnsi="微软雅黑 Light" w:hint="eastAsia"/>
          <w:sz w:val="21"/>
          <w:szCs w:val="21"/>
        </w:rPr>
        <w:t>蓝牙物</w:t>
      </w:r>
      <w:proofErr w:type="gramEnd"/>
      <w:r w:rsidR="00F959A1">
        <w:rPr>
          <w:rFonts w:ascii="微软雅黑 Light" w:eastAsia="微软雅黑 Light" w:hAnsi="微软雅黑 Light" w:hint="eastAsia"/>
          <w:sz w:val="21"/>
          <w:szCs w:val="21"/>
        </w:rPr>
        <w:t>联网中理想的选择。</w:t>
      </w:r>
    </w:p>
    <w:p w14:paraId="78611E56" w14:textId="269F003E" w:rsidR="00144122" w:rsidRPr="00E4303C" w:rsidRDefault="00144122" w:rsidP="00144122">
      <w:pPr>
        <w:rPr>
          <w:rFonts w:ascii="微软雅黑 Light" w:eastAsia="微软雅黑 Light" w:hAnsi="微软雅黑 Light" w:hint="eastAsia"/>
        </w:rPr>
      </w:pPr>
    </w:p>
    <w:p w14:paraId="64ADE592" w14:textId="590BE3AA" w:rsidR="00114056" w:rsidRPr="00E4303C" w:rsidRDefault="00F4606B">
      <w:pPr>
        <w:pStyle w:val="1"/>
        <w:tabs>
          <w:tab w:val="clear" w:pos="4157"/>
          <w:tab w:val="left" w:pos="1086"/>
        </w:tabs>
        <w:ind w:left="0" w:firstLine="0"/>
        <w:rPr>
          <w:rFonts w:ascii="微软雅黑 Light" w:eastAsia="微软雅黑 Light" w:hAnsi="微软雅黑 Light" w:hint="eastAsia"/>
          <w:b/>
          <w:snapToGrid w:val="0"/>
          <w:sz w:val="44"/>
          <w:szCs w:val="44"/>
        </w:rPr>
      </w:pPr>
      <w:bookmarkStart w:id="5" w:name="_Toc235698358"/>
      <w:r w:rsidRPr="00E4303C">
        <w:rPr>
          <w:rFonts w:ascii="微软雅黑 Light" w:eastAsia="微软雅黑 Light" w:hAnsi="微软雅黑 Light" w:hint="eastAsia"/>
          <w:b/>
          <w:snapToGrid w:val="0"/>
          <w:sz w:val="44"/>
          <w:szCs w:val="44"/>
        </w:rPr>
        <w:t>产品</w:t>
      </w:r>
      <w:r w:rsidR="00554322" w:rsidRPr="00E4303C">
        <w:rPr>
          <w:rFonts w:ascii="微软雅黑 Light" w:eastAsia="微软雅黑 Light" w:hAnsi="微软雅黑 Light" w:hint="eastAsia"/>
          <w:b/>
          <w:snapToGrid w:val="0"/>
          <w:sz w:val="44"/>
          <w:szCs w:val="44"/>
        </w:rPr>
        <w:t>使用</w:t>
      </w:r>
      <w:bookmarkEnd w:id="5"/>
    </w:p>
    <w:p w14:paraId="3829D550" w14:textId="480F313A" w:rsidR="0090294B" w:rsidRPr="00E4303C" w:rsidRDefault="003E1BBB" w:rsidP="0090294B">
      <w:pPr>
        <w:rPr>
          <w:rFonts w:ascii="微软雅黑 Light" w:eastAsia="微软雅黑 Light" w:hAnsi="微软雅黑 Light" w:hint="eastAsia"/>
        </w:rPr>
      </w:pPr>
      <w:r>
        <w:rPr>
          <w:rFonts w:ascii="微软雅黑 Light" w:eastAsia="微软雅黑 Light" w:hAnsi="微软雅黑 Light"/>
        </w:rPr>
        <w:t>JJ-IS4</w:t>
      </w:r>
      <w:r w:rsidR="00093115">
        <w:rPr>
          <w:rFonts w:ascii="微软雅黑 Light" w:eastAsia="微软雅黑 Light" w:hAnsi="微软雅黑 Light" w:hint="eastAsia"/>
        </w:rPr>
        <w:t>0</w:t>
      </w:r>
      <w:r w:rsidR="00093115">
        <w:rPr>
          <w:rFonts w:ascii="微软雅黑 Light" w:eastAsia="微软雅黑 Light" w:hAnsi="微软雅黑 Light"/>
        </w:rPr>
        <w:t>B</w:t>
      </w:r>
      <w:r w:rsidR="00093115">
        <w:rPr>
          <w:rFonts w:ascii="微软雅黑 Light" w:eastAsia="微软雅黑 Light" w:hAnsi="微软雅黑 Light" w:hint="eastAsia"/>
        </w:rPr>
        <w:t>系列</w:t>
      </w:r>
      <w:r w:rsidR="0090294B" w:rsidRPr="00E4303C">
        <w:rPr>
          <w:rFonts w:ascii="微软雅黑 Light" w:eastAsia="微软雅黑 Light" w:hAnsi="微软雅黑 Light" w:hint="eastAsia"/>
        </w:rPr>
        <w:t>网关在配置时采用的</w:t>
      </w:r>
      <w:proofErr w:type="gramStart"/>
      <w:r>
        <w:rPr>
          <w:rFonts w:ascii="微软雅黑 Light" w:eastAsia="微软雅黑 Light" w:hAnsi="微软雅黑 Light" w:hint="eastAsia"/>
        </w:rPr>
        <w:t>采用</w:t>
      </w:r>
      <w:r w:rsidR="0090294B" w:rsidRPr="00E4303C">
        <w:rPr>
          <w:rFonts w:ascii="微软雅黑 Light" w:eastAsia="微软雅黑 Light" w:hAnsi="微软雅黑 Light" w:hint="eastAsia"/>
        </w:rPr>
        <w:t>微信小</w:t>
      </w:r>
      <w:proofErr w:type="gramEnd"/>
      <w:r w:rsidR="0090294B" w:rsidRPr="00E4303C">
        <w:rPr>
          <w:rFonts w:ascii="微软雅黑 Light" w:eastAsia="微软雅黑 Light" w:hAnsi="微软雅黑 Light" w:hint="eastAsia"/>
        </w:rPr>
        <w:t>程序的方式进行配置（</w:t>
      </w:r>
      <w:proofErr w:type="gramStart"/>
      <w:r w:rsidR="0090294B" w:rsidRPr="00E4303C">
        <w:rPr>
          <w:rFonts w:ascii="微软雅黑 Light" w:eastAsia="微软雅黑 Light" w:hAnsi="微软雅黑 Light" w:hint="eastAsia"/>
        </w:rPr>
        <w:t>支持蓝牙</w:t>
      </w:r>
      <w:proofErr w:type="gramEnd"/>
      <w:r w:rsidR="0090294B" w:rsidRPr="00E4303C">
        <w:rPr>
          <w:rFonts w:ascii="微软雅黑 Light" w:eastAsia="微软雅黑 Light" w:hAnsi="微软雅黑 Light" w:hint="eastAsia"/>
        </w:rPr>
        <w:t>4.</w:t>
      </w:r>
      <w:r w:rsidR="00093115">
        <w:rPr>
          <w:rFonts w:ascii="微软雅黑 Light" w:eastAsia="微软雅黑 Light" w:hAnsi="微软雅黑 Light" w:hint="eastAsia"/>
        </w:rPr>
        <w:t>2</w:t>
      </w:r>
      <w:r w:rsidR="0090294B" w:rsidRPr="00E4303C">
        <w:rPr>
          <w:rFonts w:ascii="微软雅黑 Light" w:eastAsia="微软雅黑 Light" w:hAnsi="微软雅黑 Light" w:hint="eastAsia"/>
        </w:rPr>
        <w:t>及以上协议），请在测试前检查手机蓝牙支持的协议并</w:t>
      </w:r>
      <w:proofErr w:type="gramStart"/>
      <w:r w:rsidR="0090294B" w:rsidRPr="00E4303C">
        <w:rPr>
          <w:rFonts w:ascii="微软雅黑 Light" w:eastAsia="微软雅黑 Light" w:hAnsi="微软雅黑 Light" w:hint="eastAsia"/>
        </w:rPr>
        <w:t>打开蓝牙功能</w:t>
      </w:r>
      <w:proofErr w:type="gramEnd"/>
      <w:r w:rsidR="0090294B" w:rsidRPr="00E4303C">
        <w:rPr>
          <w:rFonts w:ascii="微软雅黑 Light" w:eastAsia="微软雅黑 Light" w:hAnsi="微软雅黑 Light" w:hint="eastAsia"/>
        </w:rPr>
        <w:t>。</w:t>
      </w:r>
    </w:p>
    <w:p w14:paraId="42166CDC" w14:textId="2618D932" w:rsidR="005D1F0C" w:rsidRPr="00E4303C" w:rsidRDefault="005D1F0C" w:rsidP="00554322">
      <w:pPr>
        <w:pStyle w:val="20"/>
        <w:tabs>
          <w:tab w:val="clear" w:pos="4157"/>
        </w:tabs>
        <w:spacing w:after="120"/>
        <w:rPr>
          <w:rFonts w:ascii="微软雅黑 Light" w:eastAsia="微软雅黑 Light" w:hAnsi="微软雅黑 Light" w:hint="eastAsia"/>
        </w:rPr>
      </w:pPr>
      <w:bookmarkStart w:id="6" w:name="_Toc235698359"/>
      <w:r w:rsidRPr="00E4303C">
        <w:rPr>
          <w:rFonts w:ascii="微软雅黑 Light" w:eastAsia="微软雅黑 Light" w:hAnsi="微软雅黑 Light" w:hint="eastAsia"/>
        </w:rPr>
        <w:t>设备接入</w:t>
      </w:r>
      <w:bookmarkEnd w:id="6"/>
    </w:p>
    <w:p w14:paraId="4BBB75CF" w14:textId="7D1DBFD7" w:rsidR="008B4887" w:rsidRPr="00E4303C" w:rsidRDefault="008B4887" w:rsidP="008B4887">
      <w:pPr>
        <w:pStyle w:val="afffffff4"/>
        <w:numPr>
          <w:ilvl w:val="0"/>
          <w:numId w:val="41"/>
        </w:numPr>
        <w:ind w:firstLineChars="0"/>
        <w:rPr>
          <w:rFonts w:ascii="微软雅黑 Light" w:eastAsia="微软雅黑 Light" w:hAnsi="微软雅黑 Light" w:hint="eastAsia"/>
        </w:rPr>
      </w:pPr>
      <w:r w:rsidRPr="00E4303C">
        <w:rPr>
          <w:rFonts w:ascii="微软雅黑 Light" w:eastAsia="微软雅黑 Light" w:hAnsi="微软雅黑 Light" w:hint="eastAsia"/>
        </w:rPr>
        <w:t>打开包装箱，清点设备；</w:t>
      </w:r>
    </w:p>
    <w:p w14:paraId="141B07FE" w14:textId="3FEC1BE0" w:rsidR="008B4887" w:rsidRPr="00E4303C" w:rsidRDefault="008B4887" w:rsidP="008B4887">
      <w:pPr>
        <w:pStyle w:val="afffffff4"/>
        <w:numPr>
          <w:ilvl w:val="0"/>
          <w:numId w:val="41"/>
        </w:numPr>
        <w:ind w:firstLineChars="0"/>
        <w:rPr>
          <w:rFonts w:ascii="微软雅黑 Light" w:eastAsia="微软雅黑 Light" w:hAnsi="微软雅黑 Light" w:hint="eastAsia"/>
        </w:rPr>
      </w:pPr>
      <w:r w:rsidRPr="00E4303C">
        <w:rPr>
          <w:rFonts w:ascii="微软雅黑 Light" w:eastAsia="微软雅黑 Light" w:hAnsi="微软雅黑 Light" w:hint="eastAsia"/>
        </w:rPr>
        <w:t>接入电源适配器；</w:t>
      </w:r>
    </w:p>
    <w:p w14:paraId="642C781C" w14:textId="07D6C0C3" w:rsidR="008B4887" w:rsidRPr="00E4303C" w:rsidRDefault="008B4887" w:rsidP="008B4887">
      <w:pPr>
        <w:rPr>
          <w:rFonts w:ascii="微软雅黑 Light" w:eastAsia="微软雅黑 Light" w:hAnsi="微软雅黑 Light" w:hint="eastAsia"/>
        </w:rPr>
      </w:pPr>
      <w:r w:rsidRPr="00E4303C">
        <w:rPr>
          <w:rFonts w:ascii="微软雅黑 Light" w:eastAsia="微软雅黑 Light" w:hAnsi="微软雅黑 Light" w:hint="eastAsia"/>
        </w:rPr>
        <w:t>备注：若为P</w:t>
      </w:r>
      <w:r w:rsidRPr="00E4303C">
        <w:rPr>
          <w:rFonts w:ascii="微软雅黑 Light" w:eastAsia="微软雅黑 Light" w:hAnsi="微软雅黑 Light"/>
        </w:rPr>
        <w:t>OE</w:t>
      </w:r>
      <w:r w:rsidRPr="00E4303C">
        <w:rPr>
          <w:rFonts w:ascii="微软雅黑 Light" w:eastAsia="微软雅黑 Light" w:hAnsi="微软雅黑 Light" w:hint="eastAsia"/>
        </w:rPr>
        <w:t>供电，请先将供电</w:t>
      </w:r>
      <w:proofErr w:type="gramStart"/>
      <w:r w:rsidRPr="00E4303C">
        <w:rPr>
          <w:rFonts w:ascii="微软雅黑 Light" w:eastAsia="微软雅黑 Light" w:hAnsi="微软雅黑 Light" w:hint="eastAsia"/>
        </w:rPr>
        <w:t>端正确</w:t>
      </w:r>
      <w:proofErr w:type="gramEnd"/>
      <w:r w:rsidRPr="00E4303C">
        <w:rPr>
          <w:rFonts w:ascii="微软雅黑 Light" w:eastAsia="微软雅黑 Light" w:hAnsi="微软雅黑 Light" w:hint="eastAsia"/>
        </w:rPr>
        <w:t>接入后，直接插入网线。</w:t>
      </w:r>
    </w:p>
    <w:p w14:paraId="737730DD" w14:textId="77777777" w:rsidR="008B4887" w:rsidRPr="00E4303C" w:rsidRDefault="008B4887" w:rsidP="008B4887">
      <w:pPr>
        <w:pStyle w:val="afffffff4"/>
        <w:ind w:left="360" w:firstLineChars="0" w:firstLine="0"/>
        <w:rPr>
          <w:rFonts w:ascii="微软雅黑 Light" w:eastAsia="微软雅黑 Light" w:hAnsi="微软雅黑 Light" w:hint="eastAsia"/>
        </w:rPr>
      </w:pPr>
    </w:p>
    <w:p w14:paraId="7BD9DAC3" w14:textId="7737A4C0" w:rsidR="00AB394C" w:rsidRDefault="00093115" w:rsidP="00AB394C">
      <w:pPr>
        <w:pStyle w:val="20"/>
        <w:tabs>
          <w:tab w:val="clear" w:pos="4157"/>
        </w:tabs>
        <w:spacing w:after="120"/>
        <w:rPr>
          <w:rFonts w:ascii="微软雅黑 Light" w:eastAsia="微软雅黑 Light" w:hAnsi="微软雅黑 Light" w:hint="eastAsia"/>
        </w:rPr>
      </w:pPr>
      <w:bookmarkStart w:id="7" w:name="_Toc235698360"/>
      <w:r>
        <w:rPr>
          <w:rFonts w:ascii="微软雅黑 Light" w:eastAsia="微软雅黑 Light" w:hAnsi="微软雅黑 Light" w:hint="eastAsia"/>
        </w:rPr>
        <w:t>参数</w:t>
      </w:r>
      <w:r w:rsidRPr="00E4303C">
        <w:rPr>
          <w:rFonts w:ascii="微软雅黑 Light" w:eastAsia="微软雅黑 Light" w:hAnsi="微软雅黑 Light" w:hint="eastAsia"/>
        </w:rPr>
        <w:t>配置</w:t>
      </w:r>
      <w:bookmarkEnd w:id="7"/>
    </w:p>
    <w:p w14:paraId="2CB859A7" w14:textId="494CC10E" w:rsidR="00AB394C" w:rsidRDefault="00AB394C" w:rsidP="00AB394C">
      <w:r>
        <w:rPr>
          <w:rFonts w:hint="eastAsia"/>
        </w:rPr>
        <w:t>参数配置有两种方式，一种是</w:t>
      </w:r>
      <w:proofErr w:type="gramStart"/>
      <w:r>
        <w:rPr>
          <w:rFonts w:hint="eastAsia"/>
        </w:rPr>
        <w:t>通过微信小</w:t>
      </w:r>
      <w:proofErr w:type="gramEnd"/>
      <w:r>
        <w:rPr>
          <w:rFonts w:hint="eastAsia"/>
        </w:rPr>
        <w:t>程序（搜索：金桔</w:t>
      </w:r>
      <w:r w:rsidR="0013288A">
        <w:rPr>
          <w:rFonts w:hint="eastAsia"/>
        </w:rPr>
        <w:t>工具箱</w:t>
      </w:r>
      <w:r>
        <w:rPr>
          <w:rFonts w:hint="eastAsia"/>
        </w:rPr>
        <w:t>）进行配置，另外一种是使用</w:t>
      </w:r>
      <w:proofErr w:type="spellStart"/>
      <w:r>
        <w:rPr>
          <w:rFonts w:hint="eastAsia"/>
        </w:rPr>
        <w:t>A</w:t>
      </w:r>
      <w:r>
        <w:t>C</w:t>
      </w:r>
      <w:r>
        <w:rPr>
          <w:rFonts w:hint="eastAsia"/>
        </w:rPr>
        <w:t>server</w:t>
      </w:r>
      <w:proofErr w:type="spellEnd"/>
      <w:r>
        <w:rPr>
          <w:rFonts w:hint="eastAsia"/>
        </w:rPr>
        <w:t>进行配置，使用</w:t>
      </w:r>
      <w:proofErr w:type="spellStart"/>
      <w:r>
        <w:rPr>
          <w:rFonts w:hint="eastAsia"/>
        </w:rPr>
        <w:t>A</w:t>
      </w:r>
      <w:r>
        <w:t>C</w:t>
      </w:r>
      <w:r>
        <w:rPr>
          <w:rFonts w:hint="eastAsia"/>
        </w:rPr>
        <w:t>server</w:t>
      </w:r>
      <w:proofErr w:type="spellEnd"/>
      <w:r>
        <w:rPr>
          <w:rFonts w:hint="eastAsia"/>
        </w:rPr>
        <w:t>配置，在初始配置时网关与</w:t>
      </w:r>
      <w:proofErr w:type="spellStart"/>
      <w:r>
        <w:rPr>
          <w:rFonts w:hint="eastAsia"/>
        </w:rPr>
        <w:t>A</w:t>
      </w:r>
      <w:r>
        <w:t>C</w:t>
      </w:r>
      <w:r>
        <w:rPr>
          <w:rFonts w:hint="eastAsia"/>
        </w:rPr>
        <w:t>server</w:t>
      </w:r>
      <w:proofErr w:type="spellEnd"/>
      <w:r>
        <w:rPr>
          <w:rFonts w:hint="eastAsia"/>
        </w:rPr>
        <w:t>必须在同一个局域网且为动态</w:t>
      </w:r>
      <w:r>
        <w:rPr>
          <w:rFonts w:hint="eastAsia"/>
        </w:rPr>
        <w:t>I</w:t>
      </w:r>
      <w:r>
        <w:t>P</w:t>
      </w:r>
      <w:r>
        <w:rPr>
          <w:rFonts w:hint="eastAsia"/>
        </w:rPr>
        <w:t>的网络环境下才可配置。</w:t>
      </w:r>
    </w:p>
    <w:p w14:paraId="1DF77307" w14:textId="6F9A6CB5" w:rsidR="00AB394C" w:rsidRDefault="00AB394C" w:rsidP="00AB394C">
      <w:pPr>
        <w:pStyle w:val="3"/>
        <w:spacing w:after="120"/>
      </w:pPr>
      <w:bookmarkStart w:id="8" w:name="_Toc235698361"/>
      <w:proofErr w:type="gramStart"/>
      <w:r>
        <w:rPr>
          <w:rFonts w:hint="eastAsia"/>
        </w:rPr>
        <w:t>微信小</w:t>
      </w:r>
      <w:proofErr w:type="gramEnd"/>
      <w:r>
        <w:rPr>
          <w:rFonts w:hint="eastAsia"/>
        </w:rPr>
        <w:t>程序配置</w:t>
      </w:r>
      <w:bookmarkEnd w:id="8"/>
    </w:p>
    <w:p w14:paraId="124950A5" w14:textId="77777777" w:rsidR="00AB394C" w:rsidRPr="00AB394C" w:rsidRDefault="00AB394C" w:rsidP="00AB394C"/>
    <w:p w14:paraId="2D548210" w14:textId="68ACF95D" w:rsidR="004F097F" w:rsidRDefault="00E4303C" w:rsidP="00E4303C">
      <w:pPr>
        <w:ind w:left="420" w:firstLine="420"/>
        <w:rPr>
          <w:rFonts w:ascii="微软雅黑 Light" w:eastAsia="微软雅黑 Light" w:hAnsi="微软雅黑 Light" w:hint="eastAsia"/>
          <w:color w:val="FF0000"/>
        </w:rPr>
      </w:pPr>
      <w:r w:rsidRPr="00E4303C">
        <w:rPr>
          <w:rFonts w:ascii="微软雅黑 Light" w:eastAsia="微软雅黑 Light" w:hAnsi="微软雅黑 Light" w:hint="eastAsia"/>
          <w:color w:val="FF0000"/>
        </w:rPr>
        <w:t>注意：</w:t>
      </w:r>
      <w:r w:rsidR="00093115">
        <w:rPr>
          <w:rFonts w:ascii="微软雅黑 Light" w:eastAsia="微软雅黑 Light" w:hAnsi="微软雅黑 Light" w:hint="eastAsia"/>
          <w:color w:val="FF0000"/>
        </w:rPr>
        <w:t>参数</w:t>
      </w:r>
      <w:r w:rsidRPr="00E4303C">
        <w:rPr>
          <w:rFonts w:ascii="微软雅黑 Light" w:eastAsia="微软雅黑 Light" w:hAnsi="微软雅黑 Light" w:hint="eastAsia"/>
          <w:color w:val="FF0000"/>
        </w:rPr>
        <w:t>配置时，请检查网关是否供电以及网口是否插入网线，若未插入网线，</w:t>
      </w:r>
      <w:r w:rsidR="004F097F">
        <w:rPr>
          <w:rFonts w:ascii="微软雅黑 Light" w:eastAsia="微软雅黑 Light" w:hAnsi="微软雅黑 Light" w:hint="eastAsia"/>
          <w:color w:val="FF0000"/>
        </w:rPr>
        <w:t>网关用小程序读取的参数均为0.0.0.0，在此状态下，网关无法配置，如下图：</w:t>
      </w:r>
    </w:p>
    <w:p w14:paraId="7C4F712D" w14:textId="76E45039" w:rsidR="00E4303C" w:rsidRDefault="004F097F" w:rsidP="00E4303C">
      <w:pPr>
        <w:ind w:left="420" w:firstLine="420"/>
        <w:rPr>
          <w:rFonts w:ascii="微软雅黑 Light" w:eastAsia="微软雅黑 Light" w:hAnsi="微软雅黑 Light" w:hint="eastAsia"/>
          <w:color w:val="FF0000"/>
        </w:rPr>
      </w:pPr>
      <w:r w:rsidRPr="004F097F">
        <w:rPr>
          <w:rFonts w:ascii="微软雅黑 Light" w:eastAsia="微软雅黑 Light" w:hAnsi="微软雅黑 Light"/>
          <w:noProof/>
          <w:color w:val="FF0000"/>
        </w:rPr>
        <w:drawing>
          <wp:inline distT="0" distB="0" distL="0" distR="0" wp14:anchorId="7F11ED73" wp14:editId="2EAD803E">
            <wp:extent cx="1885950" cy="3352586"/>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88305" cy="3356773"/>
                    </a:xfrm>
                    <a:prstGeom prst="rect">
                      <a:avLst/>
                    </a:prstGeom>
                    <a:noFill/>
                    <a:ln>
                      <a:noFill/>
                    </a:ln>
                  </pic:spPr>
                </pic:pic>
              </a:graphicData>
            </a:graphic>
          </wp:inline>
        </w:drawing>
      </w:r>
    </w:p>
    <w:p w14:paraId="2FE6A387" w14:textId="45E43C75" w:rsidR="004F097F" w:rsidRDefault="004F097F" w:rsidP="00E4303C">
      <w:pPr>
        <w:ind w:left="420" w:firstLine="420"/>
        <w:rPr>
          <w:rFonts w:ascii="微软雅黑 Light" w:eastAsia="微软雅黑 Light" w:hAnsi="微软雅黑 Light" w:hint="eastAsia"/>
          <w:color w:val="FF0000"/>
        </w:rPr>
      </w:pPr>
      <w:r>
        <w:rPr>
          <w:rFonts w:ascii="微软雅黑 Light" w:eastAsia="微软雅黑 Light" w:hAnsi="微软雅黑 Light" w:hint="eastAsia"/>
          <w:color w:val="FF0000"/>
        </w:rPr>
        <w:t>请插上网线，再进行配置。</w:t>
      </w:r>
    </w:p>
    <w:p w14:paraId="5FF031DD" w14:textId="0BE04288" w:rsidR="00925EE2" w:rsidRPr="00925EE2" w:rsidRDefault="00925EE2" w:rsidP="00925EE2">
      <w:pPr>
        <w:ind w:left="420" w:firstLine="420"/>
        <w:rPr>
          <w:rFonts w:ascii="微软雅黑 Light" w:eastAsia="微软雅黑 Light" w:hAnsi="微软雅黑 Light" w:hint="eastAsia"/>
          <w:color w:val="FF0000"/>
        </w:rPr>
      </w:pPr>
      <w:r>
        <w:rPr>
          <w:rFonts w:ascii="微软雅黑 Light" w:eastAsia="微软雅黑 Light" w:hAnsi="微软雅黑 Light" w:hint="eastAsia"/>
          <w:color w:val="FF0000"/>
        </w:rPr>
        <w:t>另：若网线直连电脑或网络内未有路由器分配</w:t>
      </w:r>
      <w:r>
        <w:rPr>
          <w:rFonts w:ascii="微软雅黑 Light" w:eastAsia="微软雅黑 Light" w:hAnsi="微软雅黑 Light"/>
          <w:color w:val="FF0000"/>
        </w:rPr>
        <w:t>IP</w:t>
      </w:r>
      <w:r>
        <w:rPr>
          <w:rFonts w:ascii="微软雅黑 Light" w:eastAsia="微软雅黑 Light" w:hAnsi="微软雅黑 Light" w:hint="eastAsia"/>
          <w:color w:val="FF0000"/>
        </w:rPr>
        <w:t>时，需等待1分钟后</w:t>
      </w:r>
      <w:r w:rsidR="00093115">
        <w:rPr>
          <w:rFonts w:ascii="微软雅黑 Light" w:eastAsia="微软雅黑 Light" w:hAnsi="微软雅黑 Light" w:hint="eastAsia"/>
          <w:color w:val="FF0000"/>
        </w:rPr>
        <w:t>，路由进入默认静态</w:t>
      </w:r>
      <w:r w:rsidR="00093115">
        <w:rPr>
          <w:rFonts w:ascii="微软雅黑 Light" w:eastAsia="微软雅黑 Light" w:hAnsi="微软雅黑 Light"/>
          <w:color w:val="FF0000"/>
        </w:rPr>
        <w:t>IP</w:t>
      </w:r>
      <w:r w:rsidR="00093115">
        <w:rPr>
          <w:rFonts w:ascii="微软雅黑 Light" w:eastAsia="微软雅黑 Light" w:hAnsi="微软雅黑 Light" w:hint="eastAsia"/>
          <w:color w:val="FF0000"/>
        </w:rPr>
        <w:t>（地址段：192.168.1网段）</w:t>
      </w:r>
      <w:r w:rsidR="00AB394C">
        <w:rPr>
          <w:rFonts w:ascii="微软雅黑 Light" w:eastAsia="微软雅黑 Light" w:hAnsi="微软雅黑 Light" w:hint="eastAsia"/>
          <w:color w:val="FF0000"/>
        </w:rPr>
        <w:t>后</w:t>
      </w:r>
      <w:r>
        <w:rPr>
          <w:rFonts w:ascii="微软雅黑 Light" w:eastAsia="微软雅黑 Light" w:hAnsi="微软雅黑 Light" w:hint="eastAsia"/>
          <w:color w:val="FF0000"/>
        </w:rPr>
        <w:t>才可进入正常配置状态。</w:t>
      </w:r>
    </w:p>
    <w:p w14:paraId="72A84655" w14:textId="1B60A864" w:rsidR="005D1F0C" w:rsidRPr="00E4303C" w:rsidRDefault="0090294B" w:rsidP="0090294B">
      <w:pPr>
        <w:pStyle w:val="afffffff4"/>
        <w:widowControl/>
        <w:numPr>
          <w:ilvl w:val="0"/>
          <w:numId w:val="42"/>
        </w:numPr>
        <w:adjustRightInd/>
        <w:spacing w:before="0"/>
        <w:ind w:firstLineChars="0"/>
        <w:textAlignment w:val="auto"/>
        <w:rPr>
          <w:rFonts w:ascii="微软雅黑 Light" w:eastAsia="微软雅黑 Light" w:hAnsi="微软雅黑 Light" w:hint="eastAsia"/>
        </w:rPr>
      </w:pPr>
      <w:r w:rsidRPr="00E4303C">
        <w:rPr>
          <w:rFonts w:ascii="微软雅黑 Light" w:eastAsia="微软雅黑 Light" w:hAnsi="微软雅黑 Light" w:hint="eastAsia"/>
        </w:rPr>
        <w:t>在</w:t>
      </w:r>
      <w:proofErr w:type="gramStart"/>
      <w:r w:rsidRPr="00E4303C">
        <w:rPr>
          <w:rFonts w:ascii="微软雅黑 Light" w:eastAsia="微软雅黑 Light" w:hAnsi="微软雅黑 Light" w:hint="eastAsia"/>
        </w:rPr>
        <w:t>手机微信小</w:t>
      </w:r>
      <w:proofErr w:type="gramEnd"/>
      <w:r w:rsidRPr="00E4303C">
        <w:rPr>
          <w:rFonts w:ascii="微软雅黑 Light" w:eastAsia="微软雅黑 Light" w:hAnsi="微软雅黑 Light" w:hint="eastAsia"/>
        </w:rPr>
        <w:t>程序中搜索小程序配置程序：金桔</w:t>
      </w:r>
      <w:r w:rsidR="0013288A">
        <w:rPr>
          <w:rFonts w:ascii="微软雅黑 Light" w:eastAsia="微软雅黑 Light" w:hAnsi="微软雅黑 Light" w:hint="eastAsia"/>
        </w:rPr>
        <w:t>工具箱</w:t>
      </w:r>
    </w:p>
    <w:p w14:paraId="12A0ECA9" w14:textId="5636E0D7" w:rsidR="005D1F0C" w:rsidRPr="00E4303C" w:rsidRDefault="005D1F0C" w:rsidP="0090294B">
      <w:pPr>
        <w:pStyle w:val="afffffff4"/>
        <w:widowControl/>
        <w:numPr>
          <w:ilvl w:val="0"/>
          <w:numId w:val="42"/>
        </w:numPr>
        <w:adjustRightInd/>
        <w:spacing w:before="0"/>
        <w:ind w:firstLineChars="0"/>
        <w:textAlignment w:val="auto"/>
        <w:rPr>
          <w:rFonts w:ascii="微软雅黑 Light" w:eastAsia="微软雅黑 Light" w:hAnsi="微软雅黑 Light" w:hint="eastAsia"/>
        </w:rPr>
      </w:pPr>
      <w:r w:rsidRPr="00E4303C">
        <w:rPr>
          <w:rFonts w:ascii="微软雅黑 Light" w:eastAsia="微软雅黑 Light" w:hAnsi="微软雅黑 Light" w:hint="eastAsia"/>
        </w:rPr>
        <w:t>进</w:t>
      </w:r>
      <w:proofErr w:type="gramStart"/>
      <w:r w:rsidRPr="00E4303C">
        <w:rPr>
          <w:rFonts w:ascii="微软雅黑 Light" w:eastAsia="微软雅黑 Light" w:hAnsi="微软雅黑 Light" w:hint="eastAsia"/>
        </w:rPr>
        <w:t>入微信</w:t>
      </w:r>
      <w:proofErr w:type="gramEnd"/>
      <w:r w:rsidRPr="00E4303C">
        <w:rPr>
          <w:rFonts w:ascii="微软雅黑 Light" w:eastAsia="微软雅黑 Light" w:hAnsi="微软雅黑 Light" w:hint="eastAsia"/>
        </w:rPr>
        <w:t>小程序</w:t>
      </w:r>
      <w:r w:rsidR="0090294B" w:rsidRPr="00E4303C">
        <w:rPr>
          <w:rFonts w:ascii="微软雅黑 Light" w:eastAsia="微软雅黑 Light" w:hAnsi="微软雅黑 Light" w:hint="eastAsia"/>
        </w:rPr>
        <w:t>（</w:t>
      </w:r>
      <w:r w:rsidR="0090294B" w:rsidRPr="00E4303C">
        <w:rPr>
          <w:rFonts w:ascii="微软雅黑 Light" w:eastAsia="微软雅黑 Light" w:hAnsi="微软雅黑 Light" w:hint="eastAsia"/>
          <w:color w:val="FF0000"/>
        </w:rPr>
        <w:t>目前无需注册即可进入配置</w:t>
      </w:r>
      <w:r w:rsidR="0090294B" w:rsidRPr="00E4303C">
        <w:rPr>
          <w:rFonts w:ascii="微软雅黑 Light" w:eastAsia="微软雅黑 Light" w:hAnsi="微软雅黑 Light" w:hint="eastAsia"/>
        </w:rPr>
        <w:t>），点击基站配置，界面如下：</w:t>
      </w:r>
    </w:p>
    <w:p w14:paraId="048F7541" w14:textId="125C7BEA" w:rsidR="005D1F0C" w:rsidRPr="00E4303C" w:rsidRDefault="005D1F0C" w:rsidP="005D1F0C">
      <w:pPr>
        <w:widowControl/>
        <w:adjustRightInd/>
        <w:spacing w:before="0"/>
        <w:ind w:firstLine="420"/>
        <w:textAlignment w:val="auto"/>
        <w:rPr>
          <w:rFonts w:ascii="微软雅黑 Light" w:eastAsia="微软雅黑 Light" w:hAnsi="微软雅黑 Light" w:hint="eastAsia"/>
        </w:rPr>
      </w:pPr>
      <w:r w:rsidRPr="00E4303C">
        <w:rPr>
          <w:rFonts w:ascii="微软雅黑 Light" w:eastAsia="微软雅黑 Light" w:hAnsi="微软雅黑 Light"/>
          <w:noProof/>
        </w:rPr>
        <w:lastRenderedPageBreak/>
        <w:drawing>
          <wp:inline distT="0" distB="0" distL="0" distR="0" wp14:anchorId="0E1292F7" wp14:editId="799CD7E8">
            <wp:extent cx="2002123" cy="32289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5496" cy="3234415"/>
                    </a:xfrm>
                    <a:prstGeom prst="rect">
                      <a:avLst/>
                    </a:prstGeom>
                  </pic:spPr>
                </pic:pic>
              </a:graphicData>
            </a:graphic>
          </wp:inline>
        </w:drawing>
      </w:r>
    </w:p>
    <w:p w14:paraId="010A7164" w14:textId="2E725F41" w:rsidR="0090294B" w:rsidRPr="00E4303C" w:rsidRDefault="0090294B" w:rsidP="0090294B">
      <w:pPr>
        <w:pStyle w:val="afffffff4"/>
        <w:widowControl/>
        <w:numPr>
          <w:ilvl w:val="0"/>
          <w:numId w:val="42"/>
        </w:numPr>
        <w:adjustRightInd/>
        <w:spacing w:before="0"/>
        <w:ind w:firstLineChars="0"/>
        <w:textAlignment w:val="auto"/>
        <w:rPr>
          <w:rFonts w:ascii="微软雅黑 Light" w:eastAsia="微软雅黑 Light" w:hAnsi="微软雅黑 Light" w:hint="eastAsia"/>
        </w:rPr>
      </w:pPr>
      <w:r w:rsidRPr="00E4303C">
        <w:rPr>
          <w:rFonts w:ascii="微软雅黑 Light" w:eastAsia="微软雅黑 Light" w:hAnsi="微软雅黑 Light" w:hint="eastAsia"/>
        </w:rPr>
        <w:t>选择需要配置的网关并点击参数配置</w:t>
      </w:r>
    </w:p>
    <w:p w14:paraId="4E65C8E8" w14:textId="1E5B920A" w:rsidR="0090294B" w:rsidRPr="00E4303C" w:rsidRDefault="00AB394C" w:rsidP="0090294B">
      <w:pPr>
        <w:pStyle w:val="afffffff4"/>
        <w:widowControl/>
        <w:adjustRightInd/>
        <w:spacing w:before="0"/>
        <w:ind w:left="780" w:firstLineChars="0" w:firstLine="0"/>
        <w:textAlignment w:val="auto"/>
        <w:rPr>
          <w:rFonts w:ascii="微软雅黑 Light" w:eastAsia="微软雅黑 Light" w:hAnsi="微软雅黑 Light" w:hint="eastAsia"/>
        </w:rPr>
      </w:pPr>
      <w:r>
        <w:rPr>
          <w:noProof/>
        </w:rPr>
        <w:drawing>
          <wp:inline distT="0" distB="0" distL="0" distR="0" wp14:anchorId="39FE4D85" wp14:editId="64B368C2">
            <wp:extent cx="5220614" cy="4278630"/>
            <wp:effectExtent l="0" t="0" r="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102"/>
                    <a:stretch/>
                  </pic:blipFill>
                  <pic:spPr bwMode="auto">
                    <a:xfrm>
                      <a:off x="0" y="0"/>
                      <a:ext cx="5220614" cy="4278630"/>
                    </a:xfrm>
                    <a:prstGeom prst="rect">
                      <a:avLst/>
                    </a:prstGeom>
                    <a:ln>
                      <a:noFill/>
                    </a:ln>
                    <a:extLst>
                      <a:ext uri="{53640926-AAD7-44D8-BBD7-CCE9431645EC}">
                        <a14:shadowObscured xmlns:a14="http://schemas.microsoft.com/office/drawing/2010/main"/>
                      </a:ext>
                    </a:extLst>
                  </pic:spPr>
                </pic:pic>
              </a:graphicData>
            </a:graphic>
          </wp:inline>
        </w:drawing>
      </w:r>
    </w:p>
    <w:p w14:paraId="54848104" w14:textId="3A0ED044" w:rsidR="005D1F0C" w:rsidRDefault="0090294B" w:rsidP="00B77889">
      <w:pPr>
        <w:widowControl/>
        <w:adjustRightInd/>
        <w:spacing w:before="0"/>
        <w:ind w:firstLine="420"/>
        <w:textAlignment w:val="auto"/>
        <w:rPr>
          <w:rFonts w:ascii="微软雅黑 Light" w:eastAsia="微软雅黑 Light" w:hAnsi="微软雅黑 Light" w:hint="eastAsia"/>
        </w:rPr>
      </w:pPr>
      <w:r w:rsidRPr="00E4303C">
        <w:rPr>
          <w:rFonts w:ascii="微软雅黑 Light" w:eastAsia="微软雅黑 Light" w:hAnsi="微软雅黑 Light" w:hint="eastAsia"/>
        </w:rPr>
        <w:t>注意：此列表为当前手机</w:t>
      </w:r>
      <w:proofErr w:type="gramStart"/>
      <w:r w:rsidRPr="00E4303C">
        <w:rPr>
          <w:rFonts w:ascii="微软雅黑 Light" w:eastAsia="微软雅黑 Light" w:hAnsi="微软雅黑 Light" w:hint="eastAsia"/>
        </w:rPr>
        <w:t>蓝牙能</w:t>
      </w:r>
      <w:proofErr w:type="gramEnd"/>
      <w:r w:rsidRPr="00E4303C">
        <w:rPr>
          <w:rFonts w:ascii="微软雅黑 Light" w:eastAsia="微软雅黑 Light" w:hAnsi="微软雅黑 Light" w:hint="eastAsia"/>
        </w:rPr>
        <w:t>扫描到的所有网关设备，请选择需要配置参数的网关并进行配置。</w:t>
      </w:r>
    </w:p>
    <w:p w14:paraId="6558A481" w14:textId="36F882CA" w:rsidR="00AB394C" w:rsidRPr="00E4303C" w:rsidRDefault="00AB394C" w:rsidP="00B77889">
      <w:pPr>
        <w:widowControl/>
        <w:adjustRightInd/>
        <w:spacing w:before="0"/>
        <w:ind w:firstLine="420"/>
        <w:textAlignment w:val="auto"/>
        <w:rPr>
          <w:rFonts w:ascii="微软雅黑 Light" w:eastAsia="微软雅黑 Light" w:hAnsi="微软雅黑 Light" w:hint="eastAsia"/>
        </w:rPr>
      </w:pPr>
      <w:r>
        <w:rPr>
          <w:rFonts w:ascii="微软雅黑 Light" w:eastAsia="微软雅黑 Light" w:hAnsi="微软雅黑 Light" w:hint="eastAsia"/>
        </w:rPr>
        <w:lastRenderedPageBreak/>
        <w:t>网络配置为配置网关网络相关参数；参数</w:t>
      </w:r>
      <w:proofErr w:type="gramStart"/>
      <w:r>
        <w:rPr>
          <w:rFonts w:ascii="微软雅黑 Light" w:eastAsia="微软雅黑 Light" w:hAnsi="微软雅黑 Light" w:hint="eastAsia"/>
        </w:rPr>
        <w:t>配置配置</w:t>
      </w:r>
      <w:proofErr w:type="gramEnd"/>
      <w:r>
        <w:rPr>
          <w:rFonts w:ascii="微软雅黑 Light" w:eastAsia="微软雅黑 Light" w:hAnsi="微软雅黑 Light" w:hint="eastAsia"/>
        </w:rPr>
        <w:t>网关</w:t>
      </w:r>
      <w:proofErr w:type="gramStart"/>
      <w:r>
        <w:rPr>
          <w:rFonts w:ascii="微软雅黑 Light" w:eastAsia="微软雅黑 Light" w:hAnsi="微软雅黑 Light" w:hint="eastAsia"/>
        </w:rPr>
        <w:t>蓝牙相关</w:t>
      </w:r>
      <w:proofErr w:type="gramEnd"/>
      <w:r>
        <w:rPr>
          <w:rFonts w:ascii="微软雅黑 Light" w:eastAsia="微软雅黑 Light" w:hAnsi="微软雅黑 Light" w:hint="eastAsia"/>
        </w:rPr>
        <w:t>参数。</w:t>
      </w:r>
    </w:p>
    <w:p w14:paraId="0CDA581F" w14:textId="671CB79C" w:rsidR="0090294B" w:rsidRPr="00E4303C" w:rsidRDefault="0090294B" w:rsidP="00F80269">
      <w:pPr>
        <w:pStyle w:val="afffffff4"/>
        <w:widowControl/>
        <w:numPr>
          <w:ilvl w:val="0"/>
          <w:numId w:val="42"/>
        </w:numPr>
        <w:adjustRightInd/>
        <w:spacing w:before="0"/>
        <w:ind w:firstLineChars="0"/>
        <w:textAlignment w:val="auto"/>
        <w:rPr>
          <w:rFonts w:ascii="微软雅黑 Light" w:eastAsia="微软雅黑 Light" w:hAnsi="微软雅黑 Light" w:hint="eastAsia"/>
        </w:rPr>
      </w:pPr>
      <w:r w:rsidRPr="00E4303C">
        <w:rPr>
          <w:rFonts w:ascii="微软雅黑 Light" w:eastAsia="微软雅黑 Light" w:hAnsi="微软雅黑 Light" w:hint="eastAsia"/>
        </w:rPr>
        <w:t>读取网关参数</w:t>
      </w:r>
      <w:r w:rsidR="00F80269" w:rsidRPr="00E4303C">
        <w:rPr>
          <w:rFonts w:ascii="微软雅黑 Light" w:eastAsia="微软雅黑 Light" w:hAnsi="微软雅黑 Light" w:hint="eastAsia"/>
        </w:rPr>
        <w:t>，点击“读取”，若手机未能显示，请下拉屏幕即可。</w:t>
      </w:r>
    </w:p>
    <w:p w14:paraId="31A2AA33" w14:textId="519CA18B" w:rsidR="0090294B" w:rsidRPr="00E4303C" w:rsidRDefault="006F3409" w:rsidP="00B77889">
      <w:pPr>
        <w:widowControl/>
        <w:adjustRightInd/>
        <w:spacing w:before="0"/>
        <w:ind w:firstLine="420"/>
        <w:textAlignment w:val="auto"/>
        <w:rPr>
          <w:rFonts w:ascii="微软雅黑 Light" w:eastAsia="微软雅黑 Light" w:hAnsi="微软雅黑 Light" w:hint="eastAsia"/>
        </w:rPr>
      </w:pPr>
      <w:r w:rsidRPr="006F3409">
        <w:rPr>
          <w:rFonts w:ascii="微软雅黑 Light" w:eastAsia="微软雅黑 Light" w:hAnsi="微软雅黑 Light"/>
          <w:noProof/>
        </w:rPr>
        <w:drawing>
          <wp:inline distT="0" distB="0" distL="0" distR="0" wp14:anchorId="585986E1" wp14:editId="152EB855">
            <wp:extent cx="2310544" cy="4106849"/>
            <wp:effectExtent l="0" t="0" r="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14815" cy="4114440"/>
                    </a:xfrm>
                    <a:prstGeom prst="rect">
                      <a:avLst/>
                    </a:prstGeom>
                    <a:noFill/>
                    <a:ln>
                      <a:noFill/>
                    </a:ln>
                  </pic:spPr>
                </pic:pic>
              </a:graphicData>
            </a:graphic>
          </wp:inline>
        </w:drawing>
      </w:r>
    </w:p>
    <w:p w14:paraId="0391BD11" w14:textId="26C5987F" w:rsidR="005D1F0C" w:rsidRDefault="00F80269" w:rsidP="00B77889">
      <w:pPr>
        <w:widowControl/>
        <w:adjustRightInd/>
        <w:spacing w:before="0"/>
        <w:ind w:firstLine="420"/>
        <w:textAlignment w:val="auto"/>
        <w:rPr>
          <w:rFonts w:ascii="微软雅黑 Light" w:eastAsia="微软雅黑 Light" w:hAnsi="微软雅黑 Light" w:hint="eastAsia"/>
        </w:rPr>
      </w:pPr>
      <w:r w:rsidRPr="00E4303C">
        <w:rPr>
          <w:rFonts w:ascii="微软雅黑 Light" w:eastAsia="微软雅黑 Light" w:hAnsi="微软雅黑 Light" w:hint="eastAsia"/>
        </w:rPr>
        <w:t>备注：</w:t>
      </w:r>
      <w:proofErr w:type="gramStart"/>
      <w:r w:rsidRPr="00E4303C">
        <w:rPr>
          <w:rFonts w:ascii="微软雅黑 Light" w:eastAsia="微软雅黑 Light" w:hAnsi="微软雅黑 Light" w:hint="eastAsia"/>
        </w:rPr>
        <w:t>部分安卓手机</w:t>
      </w:r>
      <w:proofErr w:type="gramEnd"/>
      <w:r w:rsidRPr="00E4303C">
        <w:rPr>
          <w:rFonts w:ascii="微软雅黑 Light" w:eastAsia="微软雅黑 Light" w:hAnsi="微软雅黑 Light" w:hint="eastAsia"/>
        </w:rPr>
        <w:t>会存在第一次读取失败的情况，若遇到此情况，再次点击读取即可。</w:t>
      </w:r>
    </w:p>
    <w:p w14:paraId="05780F1D" w14:textId="7C5FC84C" w:rsidR="004F097F" w:rsidRPr="004F097F" w:rsidRDefault="004F097F" w:rsidP="004F097F">
      <w:pPr>
        <w:widowControl/>
        <w:adjustRightInd/>
        <w:spacing w:before="0"/>
        <w:textAlignment w:val="auto"/>
        <w:rPr>
          <w:rFonts w:ascii="微软雅黑 Light" w:eastAsia="微软雅黑 Light" w:hAnsi="微软雅黑 Light" w:hint="eastAsia"/>
          <w:color w:val="FF0000"/>
        </w:rPr>
      </w:pPr>
    </w:p>
    <w:p w14:paraId="3A08FDF2" w14:textId="512A9647" w:rsidR="00F80269" w:rsidRPr="00E4303C" w:rsidRDefault="00F80269" w:rsidP="00F80269">
      <w:pPr>
        <w:pStyle w:val="afffffff4"/>
        <w:widowControl/>
        <w:numPr>
          <w:ilvl w:val="0"/>
          <w:numId w:val="42"/>
        </w:numPr>
        <w:adjustRightInd/>
        <w:spacing w:before="0"/>
        <w:ind w:firstLineChars="0"/>
        <w:textAlignment w:val="auto"/>
        <w:rPr>
          <w:rFonts w:ascii="微软雅黑 Light" w:eastAsia="微软雅黑 Light" w:hAnsi="微软雅黑 Light" w:hint="eastAsia"/>
        </w:rPr>
      </w:pPr>
      <w:r w:rsidRPr="00E4303C">
        <w:rPr>
          <w:rFonts w:ascii="微软雅黑 Light" w:eastAsia="微软雅黑 Light" w:hAnsi="微软雅黑 Light" w:hint="eastAsia"/>
        </w:rPr>
        <w:t>填写配置参数</w:t>
      </w:r>
    </w:p>
    <w:p w14:paraId="0A91C87F" w14:textId="5FA6167C" w:rsidR="00F80269" w:rsidRPr="00E4303C" w:rsidRDefault="00F80269" w:rsidP="00F80269">
      <w:pPr>
        <w:pStyle w:val="afffffff4"/>
        <w:widowControl/>
        <w:adjustRightInd/>
        <w:spacing w:before="0"/>
        <w:ind w:left="780" w:firstLineChars="0" w:firstLine="0"/>
        <w:textAlignment w:val="auto"/>
        <w:rPr>
          <w:rFonts w:ascii="微软雅黑 Light" w:eastAsia="微软雅黑 Light" w:hAnsi="微软雅黑 Light" w:hint="eastAsia"/>
        </w:rPr>
      </w:pPr>
      <w:r w:rsidRPr="00E4303C">
        <w:rPr>
          <w:rFonts w:ascii="微软雅黑 Light" w:eastAsia="微软雅黑 Light" w:hAnsi="微软雅黑 Light"/>
          <w:noProof/>
        </w:rPr>
        <w:drawing>
          <wp:inline distT="0" distB="0" distL="0" distR="0" wp14:anchorId="0FF86D0A" wp14:editId="487BBFAC">
            <wp:extent cx="1490663" cy="2586535"/>
            <wp:effectExtent l="0" t="0" r="0" b="4445"/>
            <wp:docPr id="11" name="图片 11" descr="C:\Users\lzcy\AppData\Local\Temp\15631561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zcy\AppData\Local\Temp\1563156125(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2336" cy="2589439"/>
                    </a:xfrm>
                    <a:prstGeom prst="rect">
                      <a:avLst/>
                    </a:prstGeom>
                    <a:noFill/>
                    <a:ln>
                      <a:noFill/>
                    </a:ln>
                  </pic:spPr>
                </pic:pic>
              </a:graphicData>
            </a:graphic>
          </wp:inline>
        </w:drawing>
      </w:r>
    </w:p>
    <w:p w14:paraId="01B98E75" w14:textId="6BA0EB5A" w:rsidR="00F80269" w:rsidRDefault="00F80269" w:rsidP="00F80269">
      <w:pPr>
        <w:pStyle w:val="afffffff4"/>
        <w:widowControl/>
        <w:adjustRightInd/>
        <w:spacing w:before="0"/>
        <w:ind w:left="780" w:firstLineChars="0" w:firstLine="0"/>
        <w:textAlignment w:val="auto"/>
        <w:rPr>
          <w:rFonts w:ascii="微软雅黑 Light" w:eastAsia="微软雅黑 Light" w:hAnsi="微软雅黑 Light" w:hint="eastAsia"/>
        </w:rPr>
      </w:pPr>
      <w:r w:rsidRPr="00E4303C">
        <w:rPr>
          <w:rFonts w:ascii="微软雅黑 Light" w:eastAsia="微软雅黑 Light" w:hAnsi="微软雅黑 Light" w:hint="eastAsia"/>
        </w:rPr>
        <w:lastRenderedPageBreak/>
        <w:t>备注：填写配置参数时，无论是动态I</w:t>
      </w:r>
      <w:r w:rsidRPr="00E4303C">
        <w:rPr>
          <w:rFonts w:ascii="微软雅黑 Light" w:eastAsia="微软雅黑 Light" w:hAnsi="微软雅黑 Light"/>
        </w:rPr>
        <w:t>P</w:t>
      </w:r>
      <w:r w:rsidRPr="00E4303C">
        <w:rPr>
          <w:rFonts w:ascii="微软雅黑 Light" w:eastAsia="微软雅黑 Light" w:hAnsi="微软雅黑 Light" w:hint="eastAsia"/>
        </w:rPr>
        <w:t>还是静态I</w:t>
      </w:r>
      <w:r w:rsidRPr="00E4303C">
        <w:rPr>
          <w:rFonts w:ascii="微软雅黑 Light" w:eastAsia="微软雅黑 Light" w:hAnsi="微软雅黑 Light"/>
        </w:rPr>
        <w:t>P,</w:t>
      </w:r>
      <w:r w:rsidRPr="00E4303C">
        <w:rPr>
          <w:rFonts w:ascii="微软雅黑 Light" w:eastAsia="微软雅黑 Light" w:hAnsi="微软雅黑 Light" w:hint="eastAsia"/>
        </w:rPr>
        <w:t>所有配置参数均需填写，若指向本机地址，指向地址即可填写本机I</w:t>
      </w:r>
      <w:r w:rsidRPr="00E4303C">
        <w:rPr>
          <w:rFonts w:ascii="微软雅黑 Light" w:eastAsia="微软雅黑 Light" w:hAnsi="微软雅黑 Light"/>
        </w:rPr>
        <w:t>P</w:t>
      </w:r>
      <w:r w:rsidRPr="00E4303C">
        <w:rPr>
          <w:rFonts w:ascii="微软雅黑 Light" w:eastAsia="微软雅黑 Light" w:hAnsi="微软雅黑 Light" w:hint="eastAsia"/>
        </w:rPr>
        <w:t>地址，也可填写0.0.0.0</w:t>
      </w:r>
    </w:p>
    <w:p w14:paraId="1771D4DB" w14:textId="45009F0C" w:rsidR="00601FCA" w:rsidRDefault="00601FCA" w:rsidP="00F80269">
      <w:pPr>
        <w:pStyle w:val="afffffff4"/>
        <w:widowControl/>
        <w:adjustRightInd/>
        <w:spacing w:before="0"/>
        <w:ind w:left="780" w:firstLineChars="0" w:firstLine="0"/>
        <w:textAlignment w:val="auto"/>
        <w:rPr>
          <w:rFonts w:ascii="微软雅黑 Light" w:eastAsia="微软雅黑 Light" w:hAnsi="微软雅黑 Light" w:hint="eastAsia"/>
        </w:rPr>
      </w:pPr>
      <w:r>
        <w:rPr>
          <w:rFonts w:ascii="微软雅黑 Light" w:eastAsia="微软雅黑 Light" w:hAnsi="微软雅黑 Light" w:hint="eastAsia"/>
        </w:rPr>
        <w:t>小程序配置不支持域名指向，若需要域名</w:t>
      </w:r>
      <w:proofErr w:type="gramStart"/>
      <w:r>
        <w:rPr>
          <w:rFonts w:ascii="微软雅黑 Light" w:eastAsia="微软雅黑 Light" w:hAnsi="微软雅黑 Light" w:hint="eastAsia"/>
        </w:rPr>
        <w:t>指向请</w:t>
      </w:r>
      <w:proofErr w:type="gramEnd"/>
      <w:r>
        <w:rPr>
          <w:rFonts w:ascii="微软雅黑 Light" w:eastAsia="微软雅黑 Light" w:hAnsi="微软雅黑 Light" w:hint="eastAsia"/>
        </w:rPr>
        <w:t>使用</w:t>
      </w:r>
      <w:proofErr w:type="spellStart"/>
      <w:r>
        <w:rPr>
          <w:rFonts w:ascii="微软雅黑 Light" w:eastAsia="微软雅黑 Light" w:hAnsi="微软雅黑 Light" w:hint="eastAsia"/>
        </w:rPr>
        <w:t>A</w:t>
      </w:r>
      <w:r>
        <w:rPr>
          <w:rFonts w:ascii="微软雅黑 Light" w:eastAsia="微软雅黑 Light" w:hAnsi="微软雅黑 Light"/>
        </w:rPr>
        <w:t>C</w:t>
      </w:r>
      <w:r>
        <w:rPr>
          <w:rFonts w:ascii="微软雅黑 Light" w:eastAsia="微软雅黑 Light" w:hAnsi="微软雅黑 Light" w:hint="eastAsia"/>
        </w:rPr>
        <w:t>server</w:t>
      </w:r>
      <w:proofErr w:type="spellEnd"/>
      <w:r>
        <w:rPr>
          <w:rFonts w:ascii="微软雅黑 Light" w:eastAsia="微软雅黑 Light" w:hAnsi="微软雅黑 Light" w:hint="eastAsia"/>
        </w:rPr>
        <w:t>配置。</w:t>
      </w:r>
    </w:p>
    <w:p w14:paraId="60E85363" w14:textId="43E2654D" w:rsidR="00FB1643" w:rsidRDefault="00FB1643" w:rsidP="00FB1643">
      <w:pPr>
        <w:pStyle w:val="3"/>
        <w:spacing w:after="120"/>
      </w:pPr>
      <w:bookmarkStart w:id="9" w:name="_Toc235698362"/>
      <w:proofErr w:type="spellStart"/>
      <w:r>
        <w:rPr>
          <w:rFonts w:hint="eastAsia"/>
        </w:rPr>
        <w:t>A</w:t>
      </w:r>
      <w:r>
        <w:t>C</w:t>
      </w:r>
      <w:r>
        <w:rPr>
          <w:rFonts w:hint="eastAsia"/>
        </w:rPr>
        <w:t>server</w:t>
      </w:r>
      <w:proofErr w:type="spellEnd"/>
      <w:r>
        <w:rPr>
          <w:rFonts w:hint="eastAsia"/>
        </w:rPr>
        <w:t>配置</w:t>
      </w:r>
      <w:bookmarkEnd w:id="9"/>
    </w:p>
    <w:p w14:paraId="5F5521EC" w14:textId="23B5AFD2" w:rsidR="00601FCA" w:rsidRDefault="00F046EF" w:rsidP="00601FCA">
      <w:r>
        <w:rPr>
          <w:rFonts w:hint="eastAsia"/>
        </w:rPr>
        <w:t>1</w:t>
      </w:r>
      <w:r>
        <w:rPr>
          <w:rFonts w:hint="eastAsia"/>
        </w:rPr>
        <w:t>、运行</w:t>
      </w:r>
      <w:proofErr w:type="spellStart"/>
      <w:r>
        <w:rPr>
          <w:rFonts w:hint="eastAsia"/>
        </w:rPr>
        <w:t>A</w:t>
      </w:r>
      <w:r>
        <w:t>C</w:t>
      </w:r>
      <w:r>
        <w:rPr>
          <w:rFonts w:hint="eastAsia"/>
        </w:rPr>
        <w:t>server</w:t>
      </w:r>
      <w:proofErr w:type="spellEnd"/>
      <w:r>
        <w:rPr>
          <w:rFonts w:hint="eastAsia"/>
        </w:rPr>
        <w:t>，并进入登陆页面</w:t>
      </w:r>
    </w:p>
    <w:p w14:paraId="7CD39ED2" w14:textId="2F6AF10E" w:rsidR="00F046EF" w:rsidRDefault="00F046EF" w:rsidP="00601FCA">
      <w:hyperlink r:id="rId22" w:history="1">
        <w:r>
          <w:rPr>
            <w:rStyle w:val="afff5"/>
          </w:rPr>
          <w:t>http://127.0.0.1:8888/v/user/login.html</w:t>
        </w:r>
      </w:hyperlink>
    </w:p>
    <w:p w14:paraId="73577A0B" w14:textId="21C225D8" w:rsidR="00F046EF" w:rsidRDefault="00F046EF" w:rsidP="00601FCA">
      <w:r>
        <w:rPr>
          <w:rFonts w:hint="eastAsia"/>
        </w:rPr>
        <w:t>账户：</w:t>
      </w:r>
      <w:r>
        <w:rPr>
          <w:rFonts w:hint="eastAsia"/>
        </w:rPr>
        <w:t>admin</w:t>
      </w:r>
      <w:r>
        <w:t xml:space="preserve">    </w:t>
      </w:r>
      <w:r>
        <w:rPr>
          <w:rFonts w:hint="eastAsia"/>
        </w:rPr>
        <w:t>密码：</w:t>
      </w:r>
      <w:r>
        <w:rPr>
          <w:rFonts w:hint="eastAsia"/>
        </w:rPr>
        <w:t>123</w:t>
      </w:r>
    </w:p>
    <w:p w14:paraId="303294A1" w14:textId="19DAB1D9" w:rsidR="00F046EF" w:rsidRDefault="00F046EF" w:rsidP="00F046EF">
      <w:r>
        <w:rPr>
          <w:rFonts w:hint="eastAsia"/>
        </w:rPr>
        <w:t>2</w:t>
      </w:r>
      <w:r>
        <w:rPr>
          <w:rFonts w:hint="eastAsia"/>
        </w:rPr>
        <w:t>、修改指向</w:t>
      </w:r>
      <w:r>
        <w:rPr>
          <w:rFonts w:hint="eastAsia"/>
        </w:rPr>
        <w:t>I</w:t>
      </w:r>
      <w:r>
        <w:t>P</w:t>
      </w:r>
    </w:p>
    <w:p w14:paraId="20BB9A12" w14:textId="61D4E88B" w:rsidR="00F046EF" w:rsidRDefault="00F046EF" w:rsidP="00F046EF">
      <w:r>
        <w:rPr>
          <w:rFonts w:hint="eastAsia"/>
        </w:rPr>
        <w:t>本机</w:t>
      </w:r>
      <w:r>
        <w:rPr>
          <w:rFonts w:hint="eastAsia"/>
        </w:rPr>
        <w:t>I</w:t>
      </w:r>
      <w:r>
        <w:t>P</w:t>
      </w:r>
      <w:r>
        <w:rPr>
          <w:rFonts w:hint="eastAsia"/>
        </w:rPr>
        <w:t>修改为运行</w:t>
      </w:r>
      <w:proofErr w:type="spellStart"/>
      <w:r>
        <w:rPr>
          <w:rFonts w:hint="eastAsia"/>
        </w:rPr>
        <w:t>A</w:t>
      </w:r>
      <w:r>
        <w:t>C</w:t>
      </w:r>
      <w:r>
        <w:rPr>
          <w:rFonts w:hint="eastAsia"/>
        </w:rPr>
        <w:t>server</w:t>
      </w:r>
      <w:proofErr w:type="spellEnd"/>
      <w:r>
        <w:rPr>
          <w:rFonts w:hint="eastAsia"/>
        </w:rPr>
        <w:t>的电脑</w:t>
      </w:r>
      <w:r>
        <w:rPr>
          <w:rFonts w:hint="eastAsia"/>
        </w:rPr>
        <w:t>I</w:t>
      </w:r>
      <w:r>
        <w:t>P</w:t>
      </w:r>
      <w:r>
        <w:rPr>
          <w:rFonts w:hint="eastAsia"/>
        </w:rPr>
        <w:t>。</w:t>
      </w:r>
    </w:p>
    <w:p w14:paraId="49F1E304" w14:textId="3FE9F570" w:rsidR="00F046EF" w:rsidRDefault="00F046EF" w:rsidP="00601FCA">
      <w:r>
        <w:rPr>
          <w:noProof/>
        </w:rPr>
        <w:drawing>
          <wp:inline distT="0" distB="0" distL="0" distR="0" wp14:anchorId="6AB543DB" wp14:editId="5FE7A55F">
            <wp:extent cx="5278755" cy="253809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8755" cy="2538095"/>
                    </a:xfrm>
                    <a:prstGeom prst="rect">
                      <a:avLst/>
                    </a:prstGeom>
                  </pic:spPr>
                </pic:pic>
              </a:graphicData>
            </a:graphic>
          </wp:inline>
        </w:drawing>
      </w:r>
    </w:p>
    <w:p w14:paraId="0D799478" w14:textId="41569F87" w:rsidR="00F046EF" w:rsidRDefault="00F046EF" w:rsidP="00F046EF">
      <w:pPr>
        <w:pStyle w:val="afffffff4"/>
        <w:numPr>
          <w:ilvl w:val="0"/>
          <w:numId w:val="41"/>
        </w:numPr>
        <w:ind w:firstLineChars="0"/>
      </w:pPr>
      <w:r>
        <w:rPr>
          <w:rFonts w:hint="eastAsia"/>
        </w:rPr>
        <w:t>进入基站管理</w:t>
      </w:r>
    </w:p>
    <w:p w14:paraId="7F281FBD" w14:textId="319613F3" w:rsidR="00F046EF" w:rsidRDefault="00F046EF" w:rsidP="00F046EF">
      <w:pPr>
        <w:pStyle w:val="afffffff4"/>
        <w:ind w:left="360" w:firstLineChars="0" w:firstLine="0"/>
      </w:pPr>
      <w:r>
        <w:rPr>
          <w:rFonts w:hint="eastAsia"/>
        </w:rPr>
        <w:t>点击基站配置</w:t>
      </w:r>
    </w:p>
    <w:p w14:paraId="5FD84B4B" w14:textId="65881F6D" w:rsidR="00F046EF" w:rsidRDefault="00F046EF" w:rsidP="00F046EF">
      <w:pPr>
        <w:pStyle w:val="afffffff4"/>
        <w:ind w:left="360" w:firstLineChars="0" w:firstLine="0"/>
      </w:pPr>
      <w:r>
        <w:rPr>
          <w:noProof/>
        </w:rPr>
        <w:drawing>
          <wp:inline distT="0" distB="0" distL="0" distR="0" wp14:anchorId="009411C0" wp14:editId="2B88CE85">
            <wp:extent cx="5278755" cy="2376805"/>
            <wp:effectExtent l="0" t="0" r="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8755" cy="2376805"/>
                    </a:xfrm>
                    <a:prstGeom prst="rect">
                      <a:avLst/>
                    </a:prstGeom>
                  </pic:spPr>
                </pic:pic>
              </a:graphicData>
            </a:graphic>
          </wp:inline>
        </w:drawing>
      </w:r>
    </w:p>
    <w:p w14:paraId="69023D00" w14:textId="77777777" w:rsidR="00F046EF" w:rsidRDefault="00F046EF" w:rsidP="00F046EF">
      <w:pPr>
        <w:pStyle w:val="afffffff4"/>
        <w:ind w:left="360" w:firstLineChars="0" w:firstLine="0"/>
      </w:pPr>
      <w:r>
        <w:rPr>
          <w:rFonts w:hint="eastAsia"/>
        </w:rPr>
        <w:lastRenderedPageBreak/>
        <w:t>基站配置若为不可配置模式，请读取基站参数后即可配置。</w:t>
      </w:r>
    </w:p>
    <w:p w14:paraId="322A83BF" w14:textId="498AB302" w:rsidR="00F046EF" w:rsidRPr="00F046EF" w:rsidRDefault="00F046EF" w:rsidP="00F046EF">
      <w:pPr>
        <w:pStyle w:val="afffffff4"/>
        <w:ind w:left="360" w:firstLineChars="0" w:firstLine="0"/>
        <w:rPr>
          <w:color w:val="FF0000"/>
        </w:rPr>
      </w:pPr>
      <w:r w:rsidRPr="00F046EF">
        <w:rPr>
          <w:rFonts w:hint="eastAsia"/>
          <w:color w:val="FF0000"/>
        </w:rPr>
        <w:t>请注意：在配置基站时请务必保证网关的版本号与</w:t>
      </w:r>
      <w:proofErr w:type="spellStart"/>
      <w:r w:rsidRPr="00F046EF">
        <w:rPr>
          <w:rFonts w:hint="eastAsia"/>
          <w:color w:val="FF0000"/>
        </w:rPr>
        <w:t>A</w:t>
      </w:r>
      <w:r w:rsidRPr="00F046EF">
        <w:rPr>
          <w:color w:val="FF0000"/>
        </w:rPr>
        <w:t>C</w:t>
      </w:r>
      <w:r w:rsidRPr="00F046EF">
        <w:rPr>
          <w:rFonts w:hint="eastAsia"/>
          <w:color w:val="FF0000"/>
        </w:rPr>
        <w:t>server</w:t>
      </w:r>
      <w:proofErr w:type="spellEnd"/>
      <w:r w:rsidRPr="00F046EF">
        <w:rPr>
          <w:rFonts w:hint="eastAsia"/>
          <w:color w:val="FF0000"/>
        </w:rPr>
        <w:t>版本号一致，若</w:t>
      </w:r>
      <w:proofErr w:type="spellStart"/>
      <w:r w:rsidRPr="00F046EF">
        <w:rPr>
          <w:rFonts w:hint="eastAsia"/>
          <w:color w:val="FF0000"/>
        </w:rPr>
        <w:t>A</w:t>
      </w:r>
      <w:r w:rsidRPr="00F046EF">
        <w:rPr>
          <w:color w:val="FF0000"/>
        </w:rPr>
        <w:t>C</w:t>
      </w:r>
      <w:r w:rsidRPr="00F046EF">
        <w:rPr>
          <w:rFonts w:hint="eastAsia"/>
          <w:color w:val="FF0000"/>
        </w:rPr>
        <w:t>server</w:t>
      </w:r>
      <w:proofErr w:type="spellEnd"/>
      <w:r w:rsidRPr="00F046EF">
        <w:rPr>
          <w:rFonts w:hint="eastAsia"/>
          <w:color w:val="FF0000"/>
        </w:rPr>
        <w:t>版本号低于网关版本号会造成网关程序故障，在配置前请与厂商确认。</w:t>
      </w:r>
    </w:p>
    <w:p w14:paraId="0CB1B862" w14:textId="0720EF06" w:rsidR="00F046EF" w:rsidRDefault="00F046EF" w:rsidP="00F046EF">
      <w:pPr>
        <w:pStyle w:val="afffffff4"/>
        <w:ind w:left="360" w:firstLineChars="0" w:firstLine="0"/>
      </w:pPr>
      <w:r>
        <w:rPr>
          <w:rFonts w:hint="eastAsia"/>
        </w:rPr>
        <w:t>配置说明：</w:t>
      </w:r>
    </w:p>
    <w:p w14:paraId="37516B35" w14:textId="3128FE54" w:rsidR="00F046EF" w:rsidRDefault="00F046EF" w:rsidP="00F046EF">
      <w:pPr>
        <w:pStyle w:val="afffffff4"/>
        <w:ind w:left="360" w:firstLineChars="0" w:firstLine="0"/>
      </w:pPr>
      <w:r>
        <w:rPr>
          <w:noProof/>
        </w:rPr>
        <w:drawing>
          <wp:inline distT="0" distB="0" distL="0" distR="0" wp14:anchorId="70E57245" wp14:editId="264E2431">
            <wp:extent cx="5278755" cy="2501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8755" cy="2501900"/>
                    </a:xfrm>
                    <a:prstGeom prst="rect">
                      <a:avLst/>
                    </a:prstGeom>
                  </pic:spPr>
                </pic:pic>
              </a:graphicData>
            </a:graphic>
          </wp:inline>
        </w:drawing>
      </w:r>
    </w:p>
    <w:p w14:paraId="0E95EE70" w14:textId="58C7E2D7" w:rsidR="00F046EF" w:rsidRDefault="00F046EF" w:rsidP="00F046EF">
      <w:pPr>
        <w:pStyle w:val="afffffff4"/>
        <w:ind w:left="360" w:firstLineChars="0" w:firstLine="0"/>
      </w:pPr>
      <w:proofErr w:type="gramStart"/>
      <w:r>
        <w:rPr>
          <w:rFonts w:hint="eastAsia"/>
        </w:rPr>
        <w:t>锚</w:t>
      </w:r>
      <w:proofErr w:type="gramEnd"/>
      <w:r>
        <w:rPr>
          <w:rFonts w:hint="eastAsia"/>
        </w:rPr>
        <w:t>点透传功能：定位锚点、位标、</w:t>
      </w:r>
      <w:proofErr w:type="spellStart"/>
      <w:r>
        <w:rPr>
          <w:rFonts w:hint="eastAsia"/>
        </w:rPr>
        <w:t>ibeacon</w:t>
      </w:r>
      <w:proofErr w:type="spellEnd"/>
      <w:r>
        <w:rPr>
          <w:rFonts w:hint="eastAsia"/>
        </w:rPr>
        <w:t>数据接收上报；</w:t>
      </w:r>
    </w:p>
    <w:p w14:paraId="07562654" w14:textId="24455C1C" w:rsidR="00F046EF" w:rsidRDefault="00F046EF" w:rsidP="00F046EF">
      <w:pPr>
        <w:pStyle w:val="afffffff4"/>
        <w:ind w:left="360" w:firstLineChars="0" w:firstLine="0"/>
      </w:pPr>
      <w:proofErr w:type="gramStart"/>
      <w:r>
        <w:rPr>
          <w:rFonts w:hint="eastAsia"/>
        </w:rPr>
        <w:t>广播透传功能</w:t>
      </w:r>
      <w:proofErr w:type="gramEnd"/>
      <w:r>
        <w:rPr>
          <w:rFonts w:hint="eastAsia"/>
        </w:rPr>
        <w:t>：</w:t>
      </w:r>
      <w:r w:rsidR="00661941">
        <w:rPr>
          <w:rFonts w:hint="eastAsia"/>
        </w:rPr>
        <w:t>接收任意厂家广播数据并上传至服务器；</w:t>
      </w:r>
    </w:p>
    <w:p w14:paraId="2BC0D2B0" w14:textId="2EC08FCB" w:rsidR="00F046EF" w:rsidRDefault="00F046EF" w:rsidP="00F046EF">
      <w:pPr>
        <w:pStyle w:val="afffffff4"/>
        <w:ind w:left="360" w:firstLineChars="0" w:firstLine="0"/>
      </w:pPr>
      <w:r>
        <w:rPr>
          <w:rFonts w:hint="eastAsia"/>
        </w:rPr>
        <w:t>D</w:t>
      </w:r>
      <w:r>
        <w:t>HCP</w:t>
      </w:r>
      <w:r>
        <w:rPr>
          <w:rFonts w:hint="eastAsia"/>
        </w:rPr>
        <w:t>动态地址：若关闭需要配置静态地址；</w:t>
      </w:r>
    </w:p>
    <w:p w14:paraId="2C591CA3" w14:textId="524D0B1E" w:rsidR="00F046EF" w:rsidRDefault="00F046EF" w:rsidP="00F046EF">
      <w:pPr>
        <w:pStyle w:val="afffffff4"/>
        <w:ind w:left="360" w:firstLineChars="0" w:firstLine="0"/>
      </w:pPr>
      <w:proofErr w:type="spellStart"/>
      <w:r>
        <w:t>L</w:t>
      </w:r>
      <w:r>
        <w:rPr>
          <w:rFonts w:hint="eastAsia"/>
        </w:rPr>
        <w:t>ongrange</w:t>
      </w:r>
      <w:proofErr w:type="spellEnd"/>
      <w:r>
        <w:rPr>
          <w:rFonts w:hint="eastAsia"/>
        </w:rPr>
        <w:t>开启：</w:t>
      </w:r>
      <w:proofErr w:type="gramStart"/>
      <w:r>
        <w:rPr>
          <w:rFonts w:hint="eastAsia"/>
        </w:rPr>
        <w:t>蓝牙</w:t>
      </w:r>
      <w:proofErr w:type="gramEnd"/>
      <w:r>
        <w:rPr>
          <w:rFonts w:hint="eastAsia"/>
        </w:rPr>
        <w:t>5.0longrange</w:t>
      </w:r>
      <w:r>
        <w:rPr>
          <w:rFonts w:hint="eastAsia"/>
        </w:rPr>
        <w:t>模式</w:t>
      </w:r>
      <w:r w:rsidR="00661941">
        <w:rPr>
          <w:rFonts w:hint="eastAsia"/>
        </w:rPr>
        <w:t>（</w:t>
      </w:r>
      <w:proofErr w:type="spellStart"/>
      <w:r w:rsidR="00661941">
        <w:rPr>
          <w:rFonts w:hint="eastAsia"/>
        </w:rPr>
        <w:t>longrange</w:t>
      </w:r>
      <w:proofErr w:type="spellEnd"/>
      <w:r w:rsidR="00661941">
        <w:rPr>
          <w:rFonts w:hint="eastAsia"/>
        </w:rPr>
        <w:t>远距离）</w:t>
      </w:r>
      <w:r>
        <w:rPr>
          <w:rFonts w:hint="eastAsia"/>
        </w:rPr>
        <w:t>；</w:t>
      </w:r>
    </w:p>
    <w:p w14:paraId="54AC7993" w14:textId="1D0D51EE" w:rsidR="00F046EF" w:rsidRDefault="00661941" w:rsidP="00F046EF">
      <w:pPr>
        <w:pStyle w:val="afffffff4"/>
        <w:ind w:left="360" w:firstLineChars="0" w:firstLine="0"/>
      </w:pPr>
      <w:r>
        <w:t>L</w:t>
      </w:r>
      <w:r>
        <w:rPr>
          <w:rFonts w:hint="eastAsia"/>
        </w:rPr>
        <w:t>ora</w:t>
      </w:r>
      <w:r>
        <w:rPr>
          <w:rFonts w:hint="eastAsia"/>
        </w:rPr>
        <w:t>模块开启：</w:t>
      </w:r>
      <w:proofErr w:type="gramStart"/>
      <w:r>
        <w:rPr>
          <w:rFonts w:hint="eastAsia"/>
        </w:rPr>
        <w:t>蓝牙网关</w:t>
      </w:r>
      <w:proofErr w:type="gramEnd"/>
      <w:r>
        <w:rPr>
          <w:rFonts w:hint="eastAsia"/>
        </w:rPr>
        <w:t>无</w:t>
      </w:r>
      <w:r>
        <w:rPr>
          <w:rFonts w:hint="eastAsia"/>
        </w:rPr>
        <w:t>lora</w:t>
      </w:r>
      <w:r>
        <w:rPr>
          <w:rFonts w:hint="eastAsia"/>
        </w:rPr>
        <w:t>模块，请关闭；</w:t>
      </w:r>
    </w:p>
    <w:p w14:paraId="230CC971" w14:textId="1EA22DFE" w:rsidR="00661941" w:rsidRDefault="00661941" w:rsidP="00F046EF">
      <w:pPr>
        <w:pStyle w:val="afffffff4"/>
        <w:ind w:left="360" w:firstLineChars="0" w:firstLine="0"/>
      </w:pPr>
      <w:proofErr w:type="gramStart"/>
      <w:r>
        <w:rPr>
          <w:rFonts w:hint="eastAsia"/>
        </w:rPr>
        <w:t>蓝牙接收</w:t>
      </w:r>
      <w:proofErr w:type="gramEnd"/>
      <w:r>
        <w:rPr>
          <w:rFonts w:hint="eastAsia"/>
        </w:rPr>
        <w:t>功能：关闭</w:t>
      </w:r>
      <w:proofErr w:type="gramStart"/>
      <w:r>
        <w:rPr>
          <w:rFonts w:hint="eastAsia"/>
        </w:rPr>
        <w:t>次功能</w:t>
      </w:r>
      <w:proofErr w:type="gramEnd"/>
      <w:r>
        <w:rPr>
          <w:rFonts w:hint="eastAsia"/>
        </w:rPr>
        <w:t>无法</w:t>
      </w:r>
      <w:proofErr w:type="gramStart"/>
      <w:r>
        <w:rPr>
          <w:rFonts w:hint="eastAsia"/>
        </w:rPr>
        <w:t>接收蓝牙数据</w:t>
      </w:r>
      <w:proofErr w:type="gramEnd"/>
      <w:r>
        <w:rPr>
          <w:rFonts w:hint="eastAsia"/>
        </w:rPr>
        <w:t>，务必开启；</w:t>
      </w:r>
    </w:p>
    <w:p w14:paraId="4ECB2A76" w14:textId="392D879A" w:rsidR="00661941" w:rsidRDefault="00661941" w:rsidP="00F046EF">
      <w:pPr>
        <w:pStyle w:val="afffffff4"/>
        <w:ind w:left="360" w:firstLineChars="0" w:firstLine="0"/>
      </w:pPr>
      <w:proofErr w:type="gramStart"/>
      <w:r>
        <w:rPr>
          <w:rFonts w:hint="eastAsia"/>
        </w:rPr>
        <w:t>透传厂商</w:t>
      </w:r>
      <w:proofErr w:type="gramEnd"/>
      <w:r>
        <w:rPr>
          <w:rFonts w:hint="eastAsia"/>
        </w:rPr>
        <w:t>数据：</w:t>
      </w:r>
      <w:proofErr w:type="gramStart"/>
      <w:r>
        <w:rPr>
          <w:rFonts w:hint="eastAsia"/>
        </w:rPr>
        <w:t>仅透传厂商</w:t>
      </w:r>
      <w:proofErr w:type="gramEnd"/>
      <w:r>
        <w:rPr>
          <w:rFonts w:hint="eastAsia"/>
        </w:rPr>
        <w:t>广播数据；</w:t>
      </w:r>
    </w:p>
    <w:p w14:paraId="5A1D5C41" w14:textId="125D5B3A" w:rsidR="00661941" w:rsidRDefault="00661941" w:rsidP="00F046EF">
      <w:pPr>
        <w:pStyle w:val="afffffff4"/>
        <w:ind w:left="360" w:firstLineChars="0" w:firstLine="0"/>
      </w:pPr>
      <w:r>
        <w:rPr>
          <w:rFonts w:hint="eastAsia"/>
        </w:rPr>
        <w:t>包含厂商编号：</w:t>
      </w:r>
      <w:proofErr w:type="gramStart"/>
      <w:r>
        <w:rPr>
          <w:rFonts w:hint="eastAsia"/>
        </w:rPr>
        <w:t>透传的</w:t>
      </w:r>
      <w:proofErr w:type="gramEnd"/>
      <w:r>
        <w:rPr>
          <w:rFonts w:hint="eastAsia"/>
        </w:rPr>
        <w:t>数据包含厂商编号；</w:t>
      </w:r>
    </w:p>
    <w:p w14:paraId="22816E3A" w14:textId="0A38D3E2" w:rsidR="00661941" w:rsidRDefault="00661941" w:rsidP="00F046EF">
      <w:pPr>
        <w:pStyle w:val="afffffff4"/>
        <w:ind w:left="360" w:firstLineChars="0" w:firstLine="0"/>
      </w:pPr>
      <w:r>
        <w:rPr>
          <w:rFonts w:hint="eastAsia"/>
        </w:rPr>
        <w:t>接收广播中继：若需要接收中继设备数据时请打开；</w:t>
      </w:r>
    </w:p>
    <w:p w14:paraId="412528FE" w14:textId="2D7BEBC7" w:rsidR="00661941" w:rsidRDefault="00661941" w:rsidP="00F046EF">
      <w:pPr>
        <w:pStyle w:val="afffffff4"/>
        <w:ind w:left="360" w:firstLineChars="0" w:firstLine="0"/>
      </w:pPr>
      <w:r>
        <w:rPr>
          <w:rFonts w:hint="eastAsia"/>
        </w:rPr>
        <w:t>定位数据接收：使用金桔定位胸牌、资产定位标签等设备时请打开；</w:t>
      </w:r>
    </w:p>
    <w:p w14:paraId="0610F6AE" w14:textId="2BE49A8B" w:rsidR="00661941" w:rsidRDefault="00661941" w:rsidP="00F046EF">
      <w:pPr>
        <w:pStyle w:val="afffffff4"/>
        <w:ind w:left="360" w:firstLineChars="0" w:firstLine="0"/>
      </w:pPr>
      <w:r>
        <w:rPr>
          <w:rFonts w:hint="eastAsia"/>
        </w:rPr>
        <w:t>激活扫描响应：若厂商设备数据需扫描响应，请打开此功能，若</w:t>
      </w:r>
      <w:proofErr w:type="gramStart"/>
      <w:r>
        <w:rPr>
          <w:rFonts w:hint="eastAsia"/>
        </w:rPr>
        <w:t>无打开</w:t>
      </w:r>
      <w:proofErr w:type="gramEnd"/>
      <w:r>
        <w:rPr>
          <w:rFonts w:hint="eastAsia"/>
        </w:rPr>
        <w:t>后会有垃圾数据；</w:t>
      </w:r>
    </w:p>
    <w:p w14:paraId="7C099B76" w14:textId="6D0E3FAF" w:rsidR="00661941" w:rsidRDefault="00661941" w:rsidP="00F046EF">
      <w:pPr>
        <w:pStyle w:val="afffffff4"/>
        <w:ind w:left="360" w:firstLineChars="0" w:firstLine="0"/>
      </w:pPr>
      <w:r>
        <w:rPr>
          <w:rFonts w:hint="eastAsia"/>
        </w:rPr>
        <w:t>发送间隔配置：网关以一定间隔将采集到的数据通过网络发送至服务器，此数据建议</w:t>
      </w:r>
      <w:r>
        <w:rPr>
          <w:rFonts w:hint="eastAsia"/>
        </w:rPr>
        <w:t>2000ms</w:t>
      </w:r>
      <w:r>
        <w:rPr>
          <w:rFonts w:hint="eastAsia"/>
        </w:rPr>
        <w:t>；</w:t>
      </w:r>
    </w:p>
    <w:p w14:paraId="56ADFBCF" w14:textId="5C1AF2A4" w:rsidR="00661941" w:rsidRDefault="00661941" w:rsidP="00F046EF">
      <w:pPr>
        <w:pStyle w:val="afffffff4"/>
        <w:ind w:left="360" w:firstLineChars="0" w:firstLine="0"/>
      </w:pPr>
      <w:r>
        <w:rPr>
          <w:rFonts w:hint="eastAsia"/>
        </w:rPr>
        <w:t>广播间隔配置：</w:t>
      </w:r>
      <w:proofErr w:type="gramStart"/>
      <w:r>
        <w:rPr>
          <w:rFonts w:hint="eastAsia"/>
        </w:rPr>
        <w:t>蓝牙网关</w:t>
      </w:r>
      <w:proofErr w:type="gramEnd"/>
      <w:r>
        <w:rPr>
          <w:rFonts w:hint="eastAsia"/>
        </w:rPr>
        <w:t>广播间隔，建议在</w:t>
      </w:r>
      <w:r>
        <w:rPr>
          <w:rFonts w:hint="eastAsia"/>
        </w:rPr>
        <w:t>100-500ms</w:t>
      </w:r>
      <w:r>
        <w:rPr>
          <w:rFonts w:hint="eastAsia"/>
        </w:rPr>
        <w:t>，若太大，其他设备无法发现网关；</w:t>
      </w:r>
    </w:p>
    <w:p w14:paraId="10DB65A8" w14:textId="79B0F5FF" w:rsidR="00661941" w:rsidRDefault="00661941" w:rsidP="00F046EF">
      <w:pPr>
        <w:pStyle w:val="afffffff4"/>
        <w:ind w:left="360" w:firstLineChars="0" w:firstLine="0"/>
      </w:pPr>
      <w:r>
        <w:rPr>
          <w:rFonts w:hint="eastAsia"/>
        </w:rPr>
        <w:lastRenderedPageBreak/>
        <w:t>基站重启超时：网络管理功能，若基站不能连接服务器，基站自动重启</w:t>
      </w:r>
      <w:r>
        <w:rPr>
          <w:rFonts w:hint="eastAsia"/>
        </w:rPr>
        <w:t>,</w:t>
      </w:r>
      <w:r>
        <w:rPr>
          <w:rFonts w:hint="eastAsia"/>
        </w:rPr>
        <w:t>建议在</w:t>
      </w:r>
      <w:r>
        <w:rPr>
          <w:rFonts w:hint="eastAsia"/>
        </w:rPr>
        <w:t>300s</w:t>
      </w:r>
      <w:r>
        <w:rPr>
          <w:rFonts w:hint="eastAsia"/>
        </w:rPr>
        <w:t>以上。</w:t>
      </w:r>
    </w:p>
    <w:p w14:paraId="14DA2662" w14:textId="7D5074A6" w:rsidR="00661941" w:rsidRDefault="00661941" w:rsidP="00F046EF">
      <w:pPr>
        <w:pStyle w:val="afffffff4"/>
        <w:ind w:left="360" w:firstLineChars="0" w:firstLine="0"/>
      </w:pPr>
      <w:r>
        <w:rPr>
          <w:noProof/>
        </w:rPr>
        <w:drawing>
          <wp:inline distT="0" distB="0" distL="0" distR="0" wp14:anchorId="128F43BD" wp14:editId="1C22C79C">
            <wp:extent cx="5278755" cy="628015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8755" cy="6280150"/>
                    </a:xfrm>
                    <a:prstGeom prst="rect">
                      <a:avLst/>
                    </a:prstGeom>
                  </pic:spPr>
                </pic:pic>
              </a:graphicData>
            </a:graphic>
          </wp:inline>
        </w:drawing>
      </w:r>
    </w:p>
    <w:p w14:paraId="1298015D" w14:textId="24AA87E5" w:rsidR="00661941" w:rsidRDefault="00661941" w:rsidP="00F046EF">
      <w:pPr>
        <w:pStyle w:val="afffffff4"/>
        <w:ind w:left="360" w:firstLineChars="0" w:firstLine="0"/>
      </w:pPr>
      <w:r>
        <w:rPr>
          <w:rFonts w:hint="eastAsia"/>
        </w:rPr>
        <w:t>指向</w:t>
      </w:r>
      <w:r>
        <w:rPr>
          <w:rFonts w:hint="eastAsia"/>
        </w:rPr>
        <w:t>I</w:t>
      </w:r>
      <w:r>
        <w:t>P</w:t>
      </w:r>
      <w:r>
        <w:rPr>
          <w:rFonts w:hint="eastAsia"/>
        </w:rPr>
        <w:t>或</w:t>
      </w:r>
      <w:r>
        <w:rPr>
          <w:rFonts w:hint="eastAsia"/>
        </w:rPr>
        <w:t>U</w:t>
      </w:r>
      <w:r>
        <w:t>RL</w:t>
      </w:r>
      <w:r>
        <w:rPr>
          <w:rFonts w:hint="eastAsia"/>
        </w:rPr>
        <w:t>：网关指向地址，支持域名，建议使用</w:t>
      </w:r>
      <w:r>
        <w:rPr>
          <w:rFonts w:hint="eastAsia"/>
        </w:rPr>
        <w:t>I</w:t>
      </w:r>
      <w:r>
        <w:t>P</w:t>
      </w:r>
      <w:r>
        <w:rPr>
          <w:rFonts w:hint="eastAsia"/>
        </w:rPr>
        <w:t>地址；</w:t>
      </w:r>
    </w:p>
    <w:p w14:paraId="3D2C2399" w14:textId="2A3C000A" w:rsidR="00661941" w:rsidRDefault="00661941" w:rsidP="00F046EF">
      <w:pPr>
        <w:pStyle w:val="afffffff4"/>
        <w:ind w:left="360" w:firstLineChars="0" w:firstLine="0"/>
      </w:pPr>
      <w:proofErr w:type="gramStart"/>
      <w:r>
        <w:rPr>
          <w:rFonts w:hint="eastAsia"/>
        </w:rPr>
        <w:t>锚</w:t>
      </w:r>
      <w:proofErr w:type="gramEnd"/>
      <w:r>
        <w:rPr>
          <w:rFonts w:hint="eastAsia"/>
        </w:rPr>
        <w:t>点透传的过滤掩码：若</w:t>
      </w:r>
      <w:proofErr w:type="gramStart"/>
      <w:r>
        <w:rPr>
          <w:rFonts w:hint="eastAsia"/>
        </w:rPr>
        <w:t>需透传定位</w:t>
      </w:r>
      <w:proofErr w:type="gramEnd"/>
      <w:r>
        <w:rPr>
          <w:rFonts w:hint="eastAsia"/>
        </w:rPr>
        <w:t>锚点、位标，通过</w:t>
      </w:r>
      <w:r>
        <w:rPr>
          <w:rFonts w:hint="eastAsia"/>
        </w:rPr>
        <w:t>M</w:t>
      </w:r>
      <w:r>
        <w:t>AJOR</w:t>
      </w:r>
      <w:r>
        <w:rPr>
          <w:rFonts w:hint="eastAsia"/>
        </w:rPr>
        <w:t>的掩码进行过滤；</w:t>
      </w:r>
    </w:p>
    <w:p w14:paraId="5ADA3D4C" w14:textId="4CCF4BC3" w:rsidR="00661941" w:rsidRDefault="00661941" w:rsidP="00F046EF">
      <w:pPr>
        <w:pStyle w:val="afffffff4"/>
        <w:ind w:left="360" w:firstLineChars="0" w:firstLine="0"/>
      </w:pPr>
      <w:proofErr w:type="gramStart"/>
      <w:r>
        <w:rPr>
          <w:rFonts w:hint="eastAsia"/>
        </w:rPr>
        <w:t>广播透传的</w:t>
      </w:r>
      <w:proofErr w:type="gramEnd"/>
      <w:r>
        <w:rPr>
          <w:rFonts w:hint="eastAsia"/>
        </w:rPr>
        <w:t>地址过滤掩码：此处是基于设备</w:t>
      </w:r>
      <w:r>
        <w:rPr>
          <w:rFonts w:hint="eastAsia"/>
        </w:rPr>
        <w:t>M</w:t>
      </w:r>
      <w:r>
        <w:t>AC</w:t>
      </w:r>
      <w:r>
        <w:rPr>
          <w:rFonts w:hint="eastAsia"/>
        </w:rPr>
        <w:t>地址进行过滤，注意：若此处全部配置为</w:t>
      </w:r>
      <w:r>
        <w:rPr>
          <w:rFonts w:hint="eastAsia"/>
        </w:rPr>
        <w:t>0</w:t>
      </w:r>
      <w:r>
        <w:rPr>
          <w:rFonts w:hint="eastAsia"/>
        </w:rPr>
        <w:t>就无法使用小程序配置。</w:t>
      </w:r>
    </w:p>
    <w:p w14:paraId="479A52CD" w14:textId="7B8C0226" w:rsidR="00661941" w:rsidRDefault="00661941" w:rsidP="00F046EF">
      <w:pPr>
        <w:pStyle w:val="afffffff4"/>
        <w:ind w:left="360" w:firstLineChars="0" w:firstLine="0"/>
      </w:pPr>
      <w:r>
        <w:rPr>
          <w:rFonts w:hint="eastAsia"/>
        </w:rPr>
        <w:t>配置版本号：目前网关使用的配置版本；</w:t>
      </w:r>
    </w:p>
    <w:p w14:paraId="453B6590" w14:textId="00E7232D" w:rsidR="00661941" w:rsidRDefault="00661941" w:rsidP="00F046EF">
      <w:pPr>
        <w:pStyle w:val="afffffff4"/>
        <w:ind w:left="360" w:firstLineChars="0" w:firstLine="0"/>
      </w:pPr>
      <w:r>
        <w:rPr>
          <w:rFonts w:hint="eastAsia"/>
        </w:rPr>
        <w:t>场景配置：若对以上参数无法深入了解，请采用场景配置。</w:t>
      </w:r>
    </w:p>
    <w:p w14:paraId="3E3D1F88" w14:textId="7BC01A20" w:rsidR="001C5E75" w:rsidRDefault="001C5E75" w:rsidP="00F046EF">
      <w:pPr>
        <w:pStyle w:val="afffffff4"/>
        <w:ind w:left="360" w:firstLineChars="0" w:firstLine="0"/>
      </w:pPr>
      <w:r>
        <w:rPr>
          <w:noProof/>
        </w:rPr>
        <w:lastRenderedPageBreak/>
        <w:drawing>
          <wp:inline distT="0" distB="0" distL="0" distR="0" wp14:anchorId="3A70D9FD" wp14:editId="39A14AD2">
            <wp:extent cx="5278755" cy="284607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8755" cy="2846070"/>
                    </a:xfrm>
                    <a:prstGeom prst="rect">
                      <a:avLst/>
                    </a:prstGeom>
                  </pic:spPr>
                </pic:pic>
              </a:graphicData>
            </a:graphic>
          </wp:inline>
        </w:drawing>
      </w:r>
    </w:p>
    <w:p w14:paraId="13B7348A" w14:textId="00B96588" w:rsidR="001C5E75" w:rsidRDefault="001C5E75" w:rsidP="00F046EF">
      <w:pPr>
        <w:pStyle w:val="afffffff4"/>
        <w:ind w:left="360" w:firstLineChars="0" w:firstLine="0"/>
      </w:pPr>
      <w:r>
        <w:rPr>
          <w:rFonts w:hint="eastAsia"/>
        </w:rPr>
        <w:t>自定义：自行配置相关参数，高级用户可以使用；</w:t>
      </w:r>
    </w:p>
    <w:p w14:paraId="6378BDCA" w14:textId="5FB826D5" w:rsidR="001C5E75" w:rsidRDefault="001C5E75" w:rsidP="00F046EF">
      <w:pPr>
        <w:pStyle w:val="afffffff4"/>
        <w:ind w:left="360" w:firstLineChars="0" w:firstLine="0"/>
      </w:pPr>
      <w:r>
        <w:rPr>
          <w:rFonts w:hint="eastAsia"/>
        </w:rPr>
        <w:t>定位基站：基于金桔公司定位产品的配置应用；</w:t>
      </w:r>
    </w:p>
    <w:p w14:paraId="36B6A7F9" w14:textId="5F12821C" w:rsidR="001C5E75" w:rsidRDefault="001C5E75" w:rsidP="00F046EF">
      <w:pPr>
        <w:pStyle w:val="afffffff4"/>
        <w:ind w:left="360" w:firstLineChars="0" w:firstLine="0"/>
      </w:pPr>
      <w:proofErr w:type="gramStart"/>
      <w:r>
        <w:rPr>
          <w:rFonts w:hint="eastAsia"/>
        </w:rPr>
        <w:t>锚点基站</w:t>
      </w:r>
      <w:proofErr w:type="gramEnd"/>
      <w:r>
        <w:rPr>
          <w:rFonts w:hint="eastAsia"/>
        </w:rPr>
        <w:t>：基于网关定位或需要用网关获取锚点（</w:t>
      </w:r>
      <w:proofErr w:type="spellStart"/>
      <w:r>
        <w:rPr>
          <w:rFonts w:hint="eastAsia"/>
        </w:rPr>
        <w:t>ibeacon</w:t>
      </w:r>
      <w:proofErr w:type="spellEnd"/>
      <w:r>
        <w:rPr>
          <w:rFonts w:hint="eastAsia"/>
        </w:rPr>
        <w:t>）数据时使用；</w:t>
      </w:r>
    </w:p>
    <w:p w14:paraId="641660D5" w14:textId="5BA30707" w:rsidR="001C5E75" w:rsidRDefault="001C5E75" w:rsidP="00F046EF">
      <w:pPr>
        <w:pStyle w:val="afffffff4"/>
        <w:ind w:left="360" w:firstLineChars="0" w:firstLine="0"/>
      </w:pPr>
      <w:r>
        <w:rPr>
          <w:rFonts w:hint="eastAsia"/>
        </w:rPr>
        <w:t>门锁基站：使用金桔公司智能门锁时采用此模式；</w:t>
      </w:r>
    </w:p>
    <w:p w14:paraId="18517894" w14:textId="7DF7DBC1" w:rsidR="001C5E75" w:rsidRDefault="001C5E75" w:rsidP="00F046EF">
      <w:pPr>
        <w:pStyle w:val="afffffff4"/>
        <w:ind w:left="360" w:firstLineChars="0" w:firstLine="0"/>
      </w:pPr>
      <w:r>
        <w:rPr>
          <w:rFonts w:hint="eastAsia"/>
        </w:rPr>
        <w:t>D</w:t>
      </w:r>
      <w:r>
        <w:t>TU</w:t>
      </w:r>
      <w:r>
        <w:rPr>
          <w:rFonts w:hint="eastAsia"/>
        </w:rPr>
        <w:t>基站：使用金桔</w:t>
      </w:r>
      <w:proofErr w:type="gramStart"/>
      <w:r>
        <w:rPr>
          <w:rFonts w:hint="eastAsia"/>
        </w:rPr>
        <w:t>公司蓝牙</w:t>
      </w:r>
      <w:proofErr w:type="gramEnd"/>
      <w:r>
        <w:t>DTU</w:t>
      </w:r>
      <w:r>
        <w:rPr>
          <w:rFonts w:hint="eastAsia"/>
        </w:rPr>
        <w:t>时采用此模式；</w:t>
      </w:r>
    </w:p>
    <w:p w14:paraId="28B671BA" w14:textId="5C29EAAF" w:rsidR="001C5E75" w:rsidRDefault="001C5E75" w:rsidP="00F046EF">
      <w:pPr>
        <w:pStyle w:val="afffffff4"/>
        <w:ind w:left="360" w:firstLineChars="0" w:firstLine="0"/>
      </w:pPr>
      <w:proofErr w:type="gramStart"/>
      <w:r>
        <w:rPr>
          <w:rFonts w:hint="eastAsia"/>
        </w:rPr>
        <w:t>广播透传基站</w:t>
      </w:r>
      <w:proofErr w:type="gramEnd"/>
      <w:r>
        <w:rPr>
          <w:rFonts w:hint="eastAsia"/>
        </w:rPr>
        <w:t>：接收其他公司设备广播数据时使用此模式。</w:t>
      </w:r>
    </w:p>
    <w:p w14:paraId="4720ABE0" w14:textId="72AEC920" w:rsidR="00661941" w:rsidRDefault="001C5E75" w:rsidP="00F046EF">
      <w:pPr>
        <w:pStyle w:val="afffffff4"/>
        <w:ind w:left="360" w:firstLineChars="0" w:firstLine="0"/>
      </w:pPr>
      <w:r>
        <w:rPr>
          <w:noProof/>
        </w:rPr>
        <w:lastRenderedPageBreak/>
        <w:drawing>
          <wp:inline distT="0" distB="0" distL="0" distR="0" wp14:anchorId="04EFAEC8" wp14:editId="70CFE5C6">
            <wp:extent cx="5278755" cy="6226810"/>
            <wp:effectExtent l="0" t="0" r="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8755" cy="6226810"/>
                    </a:xfrm>
                    <a:prstGeom prst="rect">
                      <a:avLst/>
                    </a:prstGeom>
                  </pic:spPr>
                </pic:pic>
              </a:graphicData>
            </a:graphic>
          </wp:inline>
        </w:drawing>
      </w:r>
    </w:p>
    <w:p w14:paraId="28EA43BB" w14:textId="3A05A5A6" w:rsidR="001C5E75" w:rsidRDefault="001C5E75" w:rsidP="001C5E75">
      <w:pPr>
        <w:pStyle w:val="afffffff4"/>
        <w:ind w:left="360" w:firstLineChars="0" w:firstLine="0"/>
      </w:pPr>
      <w:r>
        <w:rPr>
          <w:rFonts w:hint="eastAsia"/>
        </w:rPr>
        <w:t>网络配置只能单个网关进行配置。</w:t>
      </w:r>
    </w:p>
    <w:p w14:paraId="05B09977" w14:textId="5597D055" w:rsidR="001C5E75" w:rsidRDefault="001C5E75" w:rsidP="001C5E75">
      <w:pPr>
        <w:pStyle w:val="afffffff4"/>
        <w:ind w:left="360" w:firstLineChars="0" w:firstLine="0"/>
      </w:pPr>
      <w:r>
        <w:rPr>
          <w:rFonts w:hint="eastAsia"/>
        </w:rPr>
        <w:t>配置时需注意</w:t>
      </w:r>
      <w:r>
        <w:rPr>
          <w:rFonts w:hint="eastAsia"/>
        </w:rPr>
        <w:t>M</w:t>
      </w:r>
      <w:r>
        <w:t>AC</w:t>
      </w:r>
      <w:r>
        <w:rPr>
          <w:rFonts w:hint="eastAsia"/>
        </w:rPr>
        <w:t>地址在同一个网络内不要重复，或按厂商默认。</w:t>
      </w:r>
    </w:p>
    <w:p w14:paraId="3C2032C8" w14:textId="2D6A4DAD" w:rsidR="003E12C2" w:rsidRDefault="003E12C2" w:rsidP="001C5E75">
      <w:pPr>
        <w:pStyle w:val="afffffff4"/>
        <w:ind w:left="360" w:firstLineChars="0" w:firstLine="0"/>
      </w:pPr>
      <w:r>
        <w:rPr>
          <w:noProof/>
        </w:rPr>
        <w:lastRenderedPageBreak/>
        <w:drawing>
          <wp:inline distT="0" distB="0" distL="0" distR="0" wp14:anchorId="6232A563" wp14:editId="13834A4C">
            <wp:extent cx="5278755" cy="360108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8755" cy="3601085"/>
                    </a:xfrm>
                    <a:prstGeom prst="rect">
                      <a:avLst/>
                    </a:prstGeom>
                  </pic:spPr>
                </pic:pic>
              </a:graphicData>
            </a:graphic>
          </wp:inline>
        </w:drawing>
      </w:r>
    </w:p>
    <w:p w14:paraId="1D3963BE" w14:textId="12616A53" w:rsidR="003E12C2" w:rsidRDefault="003E12C2" w:rsidP="001C5E75">
      <w:pPr>
        <w:pStyle w:val="afffffff4"/>
        <w:ind w:left="360" w:firstLineChars="0" w:firstLine="0"/>
      </w:pPr>
    </w:p>
    <w:p w14:paraId="3E38A853" w14:textId="56F8406E" w:rsidR="003E12C2" w:rsidRDefault="003E12C2" w:rsidP="001C5E75">
      <w:pPr>
        <w:pStyle w:val="afffffff4"/>
        <w:ind w:left="360" w:firstLineChars="0" w:firstLine="0"/>
      </w:pPr>
      <w:r>
        <w:rPr>
          <w:rFonts w:hint="eastAsia"/>
        </w:rPr>
        <w:t>设备采用中继模式时，需要配置的参数，业务逻辑与网关参数一致；</w:t>
      </w:r>
    </w:p>
    <w:p w14:paraId="0CCCB2CD" w14:textId="23F41919" w:rsidR="003E12C2" w:rsidRDefault="003E12C2" w:rsidP="001C5E75">
      <w:pPr>
        <w:pStyle w:val="afffffff4"/>
        <w:ind w:left="360" w:firstLineChars="0" w:firstLine="0"/>
      </w:pPr>
    </w:p>
    <w:p w14:paraId="66739784" w14:textId="71AD753F" w:rsidR="003E12C2" w:rsidRDefault="003E12C2" w:rsidP="001C5E75">
      <w:pPr>
        <w:pStyle w:val="afffffff4"/>
        <w:ind w:left="360" w:firstLineChars="0" w:firstLine="0"/>
      </w:pPr>
      <w:r>
        <w:rPr>
          <w:noProof/>
        </w:rPr>
        <w:drawing>
          <wp:inline distT="0" distB="0" distL="0" distR="0" wp14:anchorId="6E740F12" wp14:editId="0351BC32">
            <wp:extent cx="5278755" cy="31623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8755" cy="3162300"/>
                    </a:xfrm>
                    <a:prstGeom prst="rect">
                      <a:avLst/>
                    </a:prstGeom>
                  </pic:spPr>
                </pic:pic>
              </a:graphicData>
            </a:graphic>
          </wp:inline>
        </w:drawing>
      </w:r>
    </w:p>
    <w:p w14:paraId="2677DCBD" w14:textId="57C8EEC3" w:rsidR="003E12C2" w:rsidRDefault="003E12C2" w:rsidP="001C5E75">
      <w:pPr>
        <w:pStyle w:val="afffffff4"/>
        <w:ind w:left="360" w:firstLineChars="0" w:firstLine="0"/>
      </w:pPr>
    </w:p>
    <w:p w14:paraId="527C999D" w14:textId="2479B6B7" w:rsidR="003E12C2" w:rsidRDefault="003E12C2" w:rsidP="001C5E75">
      <w:pPr>
        <w:pStyle w:val="afffffff4"/>
        <w:ind w:left="360" w:firstLineChars="0" w:firstLine="0"/>
      </w:pPr>
      <w:r>
        <w:rPr>
          <w:rFonts w:hint="eastAsia"/>
        </w:rPr>
        <w:t>网关连接终端设备时</w:t>
      </w:r>
      <w:proofErr w:type="gramStart"/>
      <w:r>
        <w:rPr>
          <w:rFonts w:hint="eastAsia"/>
        </w:rPr>
        <w:t>许提供</w:t>
      </w:r>
      <w:proofErr w:type="gramEnd"/>
      <w:r>
        <w:rPr>
          <w:rFonts w:hint="eastAsia"/>
        </w:rPr>
        <w:t>的参数。</w:t>
      </w:r>
    </w:p>
    <w:p w14:paraId="6C634020" w14:textId="64654D12" w:rsidR="003E12C2" w:rsidRDefault="003E12C2" w:rsidP="001C5E75">
      <w:pPr>
        <w:pStyle w:val="afffffff4"/>
        <w:ind w:left="360" w:firstLineChars="0" w:firstLine="0"/>
      </w:pPr>
      <w:r>
        <w:rPr>
          <w:rFonts w:hint="eastAsia"/>
        </w:rPr>
        <w:t>基站广播</w:t>
      </w:r>
    </w:p>
    <w:p w14:paraId="1D4A8AC6" w14:textId="5D12832C" w:rsidR="003E12C2" w:rsidRDefault="003E12C2" w:rsidP="001C5E75">
      <w:pPr>
        <w:pStyle w:val="afffffff4"/>
        <w:ind w:left="360" w:firstLineChars="0" w:firstLine="0"/>
      </w:pPr>
      <w:r>
        <w:rPr>
          <w:noProof/>
        </w:rPr>
        <w:lastRenderedPageBreak/>
        <w:drawing>
          <wp:inline distT="0" distB="0" distL="0" distR="0" wp14:anchorId="2D6F8F45" wp14:editId="1F60BBD4">
            <wp:extent cx="5278755" cy="211836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8755" cy="2118360"/>
                    </a:xfrm>
                    <a:prstGeom prst="rect">
                      <a:avLst/>
                    </a:prstGeom>
                  </pic:spPr>
                </pic:pic>
              </a:graphicData>
            </a:graphic>
          </wp:inline>
        </w:drawing>
      </w:r>
    </w:p>
    <w:p w14:paraId="2A3F10A8" w14:textId="095408CF" w:rsidR="003E12C2" w:rsidRDefault="003E12C2" w:rsidP="001C5E75">
      <w:pPr>
        <w:pStyle w:val="afffffff4"/>
        <w:ind w:left="360" w:firstLineChars="0" w:firstLine="0"/>
      </w:pPr>
      <w:r>
        <w:rPr>
          <w:rFonts w:hint="eastAsia"/>
        </w:rPr>
        <w:t>基站广播包括时间功能、普通广播、段广播。</w:t>
      </w:r>
    </w:p>
    <w:p w14:paraId="77E29EF3" w14:textId="59E378FF" w:rsidR="003E12C2" w:rsidRDefault="003E12C2" w:rsidP="001C5E75">
      <w:pPr>
        <w:pStyle w:val="afffffff4"/>
        <w:ind w:left="360" w:firstLineChars="0" w:firstLine="0"/>
      </w:pPr>
      <w:r>
        <w:rPr>
          <w:rFonts w:hint="eastAsia"/>
        </w:rPr>
        <w:t>注意：若使用段广播，自定义内容必须</w:t>
      </w:r>
      <w:r>
        <w:rPr>
          <w:rFonts w:hint="eastAsia"/>
        </w:rPr>
        <w:t>&gt;</w:t>
      </w:r>
      <w:r w:rsidR="00136811">
        <w:t>0X3E</w:t>
      </w:r>
    </w:p>
    <w:p w14:paraId="61D8A8D7" w14:textId="5C29626B" w:rsidR="003E12C2" w:rsidRDefault="003E12C2" w:rsidP="001C5E75">
      <w:pPr>
        <w:pStyle w:val="afffffff4"/>
        <w:ind w:left="360" w:firstLineChars="0" w:firstLine="0"/>
      </w:pPr>
      <w:r>
        <w:rPr>
          <w:noProof/>
        </w:rPr>
        <w:drawing>
          <wp:inline distT="0" distB="0" distL="0" distR="0" wp14:anchorId="3AB18AF2" wp14:editId="4870B35E">
            <wp:extent cx="5278755" cy="245999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8755" cy="2459990"/>
                    </a:xfrm>
                    <a:prstGeom prst="rect">
                      <a:avLst/>
                    </a:prstGeom>
                  </pic:spPr>
                </pic:pic>
              </a:graphicData>
            </a:graphic>
          </wp:inline>
        </w:drawing>
      </w:r>
    </w:p>
    <w:p w14:paraId="2123EA4C" w14:textId="77777777" w:rsidR="003E12C2" w:rsidRDefault="003E12C2" w:rsidP="001C5E75">
      <w:pPr>
        <w:pStyle w:val="afffffff4"/>
        <w:ind w:left="360" w:firstLineChars="0" w:firstLine="0"/>
      </w:pPr>
    </w:p>
    <w:p w14:paraId="3C9C5959" w14:textId="77777777" w:rsidR="003E12C2" w:rsidRPr="00601FCA" w:rsidRDefault="003E12C2" w:rsidP="001C5E75">
      <w:pPr>
        <w:pStyle w:val="afffffff4"/>
        <w:ind w:left="360" w:firstLineChars="0" w:firstLine="0"/>
      </w:pPr>
    </w:p>
    <w:p w14:paraId="1C20C843" w14:textId="7D9B35E5" w:rsidR="0069140A" w:rsidRDefault="0069140A" w:rsidP="006F3409">
      <w:pPr>
        <w:pStyle w:val="20"/>
        <w:spacing w:after="120"/>
      </w:pPr>
      <w:bookmarkStart w:id="10" w:name="_Toc235698363"/>
      <w:r>
        <w:rPr>
          <w:rFonts w:hint="eastAsia"/>
        </w:rPr>
        <w:t>端口说明</w:t>
      </w:r>
      <w:bookmarkEnd w:id="10"/>
    </w:p>
    <w:p w14:paraId="466F8907" w14:textId="4606D7E9" w:rsidR="0069140A" w:rsidRDefault="0069140A" w:rsidP="0069140A">
      <w:proofErr w:type="gramStart"/>
      <w:r>
        <w:rPr>
          <w:rFonts w:hint="eastAsia"/>
        </w:rPr>
        <w:t>蓝牙网关</w:t>
      </w:r>
      <w:proofErr w:type="gramEnd"/>
      <w:r>
        <w:rPr>
          <w:rFonts w:hint="eastAsia"/>
        </w:rPr>
        <w:t>默认端口为：</w:t>
      </w:r>
    </w:p>
    <w:p w14:paraId="0F95E76E" w14:textId="4BB1DEE4" w:rsidR="0069140A" w:rsidRDefault="0069140A" w:rsidP="0069140A">
      <w:r>
        <w:rPr>
          <w:rFonts w:hint="eastAsia"/>
        </w:rPr>
        <w:t>入站：</w:t>
      </w:r>
      <w:r>
        <w:rPr>
          <w:rFonts w:hint="eastAsia"/>
        </w:rPr>
        <w:t>U</w:t>
      </w:r>
      <w:r>
        <w:t xml:space="preserve">DP  </w:t>
      </w:r>
      <w:r>
        <w:rPr>
          <w:rFonts w:hint="eastAsia"/>
        </w:rPr>
        <w:t>10352</w:t>
      </w:r>
    </w:p>
    <w:p w14:paraId="01C0A234" w14:textId="69DEE8D6" w:rsidR="0069140A" w:rsidRDefault="0069140A" w:rsidP="0069140A">
      <w:r>
        <w:rPr>
          <w:rFonts w:hint="eastAsia"/>
        </w:rPr>
        <w:t>出站：</w:t>
      </w:r>
      <w:r>
        <w:t xml:space="preserve">UDP  </w:t>
      </w:r>
      <w:r>
        <w:rPr>
          <w:rFonts w:hint="eastAsia"/>
        </w:rPr>
        <w:t>10604</w:t>
      </w:r>
    </w:p>
    <w:p w14:paraId="2797445E" w14:textId="35164322" w:rsidR="0069140A" w:rsidRDefault="0069140A" w:rsidP="0069140A">
      <w:r>
        <w:rPr>
          <w:rFonts w:hint="eastAsia"/>
        </w:rPr>
        <w:t>目前出入站端口修改属于高级功能，仅对具备较强开发能力的用户开放，若需要请联系厂商代表。</w:t>
      </w:r>
    </w:p>
    <w:p w14:paraId="6F68B55E" w14:textId="77777777" w:rsidR="0069140A" w:rsidRPr="0069140A" w:rsidRDefault="0069140A" w:rsidP="0069140A"/>
    <w:p w14:paraId="5CFF329B" w14:textId="1F83BC21" w:rsidR="006F3409" w:rsidRPr="006F3409" w:rsidRDefault="006F3409" w:rsidP="006F3409">
      <w:pPr>
        <w:rPr>
          <w:color w:val="FF0000"/>
        </w:rPr>
      </w:pPr>
      <w:r w:rsidRPr="006F3409">
        <w:rPr>
          <w:rFonts w:hint="eastAsia"/>
          <w:color w:val="FF0000"/>
        </w:rPr>
        <w:t>。</w:t>
      </w:r>
    </w:p>
    <w:p w14:paraId="091D1388" w14:textId="6CED34FD" w:rsidR="008C693F" w:rsidRPr="00E4303C" w:rsidRDefault="007F1D51" w:rsidP="001F2D49">
      <w:pPr>
        <w:pStyle w:val="1"/>
        <w:jc w:val="left"/>
        <w:rPr>
          <w:rFonts w:ascii="微软雅黑 Light" w:eastAsia="微软雅黑 Light" w:hAnsi="微软雅黑 Light" w:hint="eastAsia"/>
          <w:b/>
        </w:rPr>
      </w:pPr>
      <w:bookmarkStart w:id="11" w:name="_Toc235698364"/>
      <w:r w:rsidRPr="00E4303C">
        <w:rPr>
          <w:rFonts w:ascii="微软雅黑 Light" w:eastAsia="微软雅黑 Light" w:hAnsi="微软雅黑 Light" w:hint="eastAsia"/>
          <w:b/>
        </w:rPr>
        <w:lastRenderedPageBreak/>
        <w:t>设备</w:t>
      </w:r>
      <w:bookmarkStart w:id="12" w:name="_Toc192944244"/>
      <w:bookmarkStart w:id="13" w:name="_Toc192260840"/>
      <w:bookmarkStart w:id="14" w:name="_Toc206876257"/>
      <w:bookmarkStart w:id="15" w:name="_Toc193012804"/>
      <w:r w:rsidR="008C693F">
        <w:rPr>
          <w:rFonts w:ascii="微软雅黑 Light" w:eastAsia="微软雅黑 Light" w:hAnsi="微软雅黑 Light" w:hint="eastAsia"/>
          <w:b/>
        </w:rPr>
        <w:t>扩展卡</w:t>
      </w:r>
      <w:bookmarkEnd w:id="11"/>
    </w:p>
    <w:p w14:paraId="3B82EB40" w14:textId="77777777" w:rsidR="008C693F" w:rsidRPr="00E4303C" w:rsidRDefault="008C693F" w:rsidP="00450ACA">
      <w:pPr>
        <w:rPr>
          <w:rFonts w:ascii="微软雅黑 Light" w:eastAsia="微软雅黑 Light" w:hAnsi="微软雅黑 Light" w:hint="eastAsia"/>
        </w:rPr>
      </w:pPr>
    </w:p>
    <w:p w14:paraId="2887BB7C" w14:textId="7719C36C" w:rsidR="008C693F" w:rsidRDefault="008C693F" w:rsidP="001F2D49">
      <w:pPr>
        <w:spacing w:before="0"/>
        <w:rPr>
          <w:rFonts w:ascii="微软雅黑 Light" w:eastAsia="微软雅黑 Light" w:hAnsi="微软雅黑 Light"/>
          <w:noProof/>
        </w:rPr>
      </w:pPr>
      <w:r>
        <w:rPr>
          <w:rFonts w:ascii="微软雅黑 Light" w:eastAsia="微软雅黑 Light" w:hAnsi="微软雅黑 Light" w:hint="eastAsia"/>
          <w:noProof/>
        </w:rPr>
        <w:t>设备可以通过插入扩展卡功能实现辅助功能，比如接入Lora，zigbee，rfid等设备功能。扩展卡是由spi或者pci-e的uart接口实现。</w:t>
      </w:r>
    </w:p>
    <w:bookmarkEnd w:id="12"/>
    <w:bookmarkEnd w:id="13"/>
    <w:bookmarkEnd w:id="14"/>
    <w:bookmarkEnd w:id="15"/>
    <w:p w14:paraId="7EC6E224" w14:textId="77777777" w:rsidR="00420FBE" w:rsidRPr="00420FBE" w:rsidRDefault="00420FBE" w:rsidP="00420FBE">
      <w:pPr>
        <w:rPr>
          <w:rFonts w:ascii="微软雅黑 Light" w:eastAsia="微软雅黑 Light" w:hAnsi="微软雅黑 Light"/>
        </w:rPr>
      </w:pPr>
    </w:p>
    <w:p w14:paraId="2EDE8979" w14:textId="65C5CA82" w:rsidR="00420FBE" w:rsidRPr="00420FBE" w:rsidRDefault="00420FBE" w:rsidP="00420FBE">
      <w:pPr>
        <w:pStyle w:val="20"/>
        <w:spacing w:after="120"/>
        <w:rPr>
          <w:rFonts w:hint="eastAsia"/>
        </w:rPr>
      </w:pPr>
      <w:bookmarkStart w:id="16" w:name="_Toc235698365"/>
      <w:r w:rsidRPr="00420FBE">
        <w:rPr>
          <w:rFonts w:hint="eastAsia"/>
        </w:rPr>
        <w:t>功能概述</w:t>
      </w:r>
      <w:bookmarkEnd w:id="16"/>
    </w:p>
    <w:p w14:paraId="2A4CAD51" w14:textId="77777777" w:rsidR="00420FBE" w:rsidRPr="00420FBE" w:rsidRDefault="00420FBE" w:rsidP="00420FBE">
      <w:pPr>
        <w:rPr>
          <w:rFonts w:ascii="微软雅黑 Light" w:eastAsia="微软雅黑 Light" w:hAnsi="微软雅黑 Light"/>
        </w:rPr>
      </w:pPr>
    </w:p>
    <w:p w14:paraId="0B1EFD7A" w14:textId="4EE5AC46"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本</w:t>
      </w:r>
      <w:proofErr w:type="gramStart"/>
      <w:r w:rsidRPr="00420FBE">
        <w:rPr>
          <w:rFonts w:ascii="微软雅黑 Light" w:eastAsia="微软雅黑 Light" w:hAnsi="微软雅黑 Light" w:hint="eastAsia"/>
        </w:rPr>
        <w:t>边缘蓝牙网关</w:t>
      </w:r>
      <w:proofErr w:type="gramEnd"/>
      <w:r w:rsidRPr="00420FBE">
        <w:rPr>
          <w:rFonts w:ascii="微软雅黑 Light" w:eastAsia="微软雅黑 Light" w:hAnsi="微软雅黑 Light" w:hint="eastAsia"/>
        </w:rPr>
        <w:t xml:space="preserve">具备强大的多模态协议扩展能力。设备结构上采用高可靠性的 标准 PCI-E </w:t>
      </w:r>
      <w:proofErr w:type="gramStart"/>
      <w:r w:rsidRPr="00420FBE">
        <w:rPr>
          <w:rFonts w:ascii="微软雅黑 Light" w:eastAsia="微软雅黑 Light" w:hAnsi="微软雅黑 Light" w:hint="eastAsia"/>
        </w:rPr>
        <w:t>物理金</w:t>
      </w:r>
      <w:proofErr w:type="gramEnd"/>
      <w:r w:rsidRPr="00420FBE">
        <w:rPr>
          <w:rFonts w:ascii="微软雅黑 Light" w:eastAsia="微软雅黑 Light" w:hAnsi="微软雅黑 Light" w:hint="eastAsia"/>
        </w:rPr>
        <w:t>手指插槽 作为物理连接载体，底层直接配置了高速 **SPI** 与 **UART** 硬件通信总线及必备控制信号。</w:t>
      </w:r>
    </w:p>
    <w:p w14:paraId="3EEEEADE" w14:textId="13F89B79"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 xml:space="preserve">通过“硬件插卡 + OTA 固件切换”的模式，网关可零门槛快速扩充不同的物联网通信链路，实现 </w:t>
      </w:r>
      <w:proofErr w:type="gramStart"/>
      <w:r w:rsidRPr="00420FBE">
        <w:rPr>
          <w:rFonts w:ascii="微软雅黑 Light" w:eastAsia="微软雅黑 Light" w:hAnsi="微软雅黑 Light" w:hint="eastAsia"/>
        </w:rPr>
        <w:t>低功耗蓝牙</w:t>
      </w:r>
      <w:proofErr w:type="gramEnd"/>
      <w:r w:rsidRPr="00420FBE">
        <w:rPr>
          <w:rFonts w:ascii="微软雅黑 Light" w:eastAsia="微软雅黑 Light" w:hAnsi="微软雅黑 Light" w:hint="eastAsia"/>
        </w:rPr>
        <w:t xml:space="preserve"> (BLE) 与远距离/异构网络的边缘融合计算与数据通信。</w:t>
      </w:r>
    </w:p>
    <w:p w14:paraId="62E07428" w14:textId="77777777" w:rsidR="00420FBE" w:rsidRPr="00420FBE" w:rsidRDefault="00420FBE" w:rsidP="00420FBE">
      <w:pPr>
        <w:rPr>
          <w:rFonts w:ascii="微软雅黑 Light" w:eastAsia="微软雅黑 Light" w:hAnsi="微软雅黑 Light"/>
        </w:rPr>
      </w:pPr>
    </w:p>
    <w:p w14:paraId="57D511E0" w14:textId="437123D6" w:rsidR="00420FBE" w:rsidRPr="00420FBE" w:rsidRDefault="00420FBE" w:rsidP="00420FBE">
      <w:pPr>
        <w:pStyle w:val="20"/>
        <w:spacing w:after="120"/>
        <w:rPr>
          <w:rFonts w:hint="eastAsia"/>
        </w:rPr>
      </w:pPr>
      <w:bookmarkStart w:id="17" w:name="_Toc235698366"/>
      <w:r w:rsidRPr="00420FBE">
        <w:rPr>
          <w:rFonts w:hint="eastAsia"/>
        </w:rPr>
        <w:t>支持的扩展卡功能与场景详解</w:t>
      </w:r>
      <w:bookmarkEnd w:id="17"/>
    </w:p>
    <w:p w14:paraId="241B9512" w14:textId="77777777" w:rsidR="00420FBE" w:rsidRPr="00420FBE" w:rsidRDefault="00420FBE" w:rsidP="00420FBE">
      <w:pPr>
        <w:rPr>
          <w:rFonts w:ascii="微软雅黑 Light" w:eastAsia="微软雅黑 Light" w:hAnsi="微软雅黑 Light"/>
        </w:rPr>
      </w:pPr>
    </w:p>
    <w:p w14:paraId="51328D15" w14:textId="77777777"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网关支持通过 PCI-E 插槽接入以下四大类扩展模块，不同扩展模块基于专有的底层总线与网关主板进行高速数据交互：</w:t>
      </w:r>
    </w:p>
    <w:p w14:paraId="18720429" w14:textId="26F58E71" w:rsidR="00420FBE" w:rsidRPr="00420FBE" w:rsidRDefault="00420FBE" w:rsidP="00420FBE">
      <w:pPr>
        <w:pStyle w:val="3"/>
        <w:spacing w:after="120"/>
        <w:rPr>
          <w:rFonts w:hint="eastAsia"/>
        </w:rPr>
      </w:pPr>
      <w:bookmarkStart w:id="18" w:name="_Toc235698367"/>
      <w:r w:rsidRPr="00420FBE">
        <w:rPr>
          <w:rFonts w:hint="eastAsia"/>
        </w:rPr>
        <w:t xml:space="preserve">LoRa </w:t>
      </w:r>
      <w:r w:rsidRPr="00420FBE">
        <w:rPr>
          <w:rFonts w:hint="eastAsia"/>
        </w:rPr>
        <w:t>扩展卡</w:t>
      </w:r>
      <w:r w:rsidRPr="00420FBE">
        <w:rPr>
          <w:rFonts w:hint="eastAsia"/>
        </w:rPr>
        <w:t xml:space="preserve"> (</w:t>
      </w:r>
      <w:r w:rsidRPr="00420FBE">
        <w:rPr>
          <w:rFonts w:hint="eastAsia"/>
        </w:rPr>
        <w:t>基于</w:t>
      </w:r>
      <w:r w:rsidRPr="00420FBE">
        <w:rPr>
          <w:rFonts w:hint="eastAsia"/>
        </w:rPr>
        <w:t xml:space="preserve"> SPI </w:t>
      </w:r>
      <w:r w:rsidRPr="00420FBE">
        <w:rPr>
          <w:rFonts w:hint="eastAsia"/>
        </w:rPr>
        <w:t>总线</w:t>
      </w:r>
      <w:r w:rsidRPr="00420FBE">
        <w:rPr>
          <w:rFonts w:hint="eastAsia"/>
        </w:rPr>
        <w:t>)</w:t>
      </w:r>
      <w:bookmarkEnd w:id="18"/>
    </w:p>
    <w:p w14:paraId="69165F1A" w14:textId="50EDCE96"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功能定位：实现低功耗、长距离（1~5 km）的无线广播与节点数据采集，支持 LoRa 协议及自组网透传。</w:t>
      </w:r>
    </w:p>
    <w:p w14:paraId="1A4B49DB" w14:textId="1BFE9138"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典型场景：智慧农业、厂区能源管理、大范围管网监测。网关作为边缘中枢，在</w:t>
      </w:r>
      <w:proofErr w:type="gramStart"/>
      <w:r w:rsidRPr="00420FBE">
        <w:rPr>
          <w:rFonts w:ascii="微软雅黑 Light" w:eastAsia="微软雅黑 Light" w:hAnsi="微软雅黑 Light" w:hint="eastAsia"/>
        </w:rPr>
        <w:t>本地通过</w:t>
      </w:r>
      <w:proofErr w:type="gramEnd"/>
      <w:r w:rsidRPr="00420FBE">
        <w:rPr>
          <w:rFonts w:ascii="微软雅黑 Light" w:eastAsia="微软雅黑 Light" w:hAnsi="微软雅黑 Light" w:hint="eastAsia"/>
        </w:rPr>
        <w:t xml:space="preserve"> BLE </w:t>
      </w:r>
      <w:proofErr w:type="gramStart"/>
      <w:r w:rsidRPr="00420FBE">
        <w:rPr>
          <w:rFonts w:ascii="微软雅黑 Light" w:eastAsia="微软雅黑 Light" w:hAnsi="微软雅黑 Light" w:hint="eastAsia"/>
        </w:rPr>
        <w:t>收集高</w:t>
      </w:r>
      <w:proofErr w:type="gramEnd"/>
      <w:r w:rsidRPr="00420FBE">
        <w:rPr>
          <w:rFonts w:ascii="微软雅黑 Light" w:eastAsia="微软雅黑 Light" w:hAnsi="微软雅黑 Light" w:hint="eastAsia"/>
        </w:rPr>
        <w:t>频传感器数据，结合 LoRa 链路将聚合数据远距离传输至基站。</w:t>
      </w:r>
    </w:p>
    <w:p w14:paraId="555D0F21" w14:textId="693F0A0F"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接口映射：采用SPI总线通信，利用高速时钟同步数据，配合 BUSY/NSS 硬件控制引脚，确保射频收发零丢包。</w:t>
      </w:r>
    </w:p>
    <w:p w14:paraId="6E1A4425" w14:textId="77777777" w:rsidR="00420FBE" w:rsidRPr="00420FBE" w:rsidRDefault="00420FBE" w:rsidP="00420FBE">
      <w:pPr>
        <w:rPr>
          <w:rFonts w:ascii="微软雅黑 Light" w:eastAsia="微软雅黑 Light" w:hAnsi="微软雅黑 Light"/>
        </w:rPr>
      </w:pPr>
    </w:p>
    <w:p w14:paraId="00B53382" w14:textId="3271C182" w:rsidR="00420FBE" w:rsidRPr="00420FBE" w:rsidRDefault="00420FBE" w:rsidP="00420FBE">
      <w:pPr>
        <w:pStyle w:val="3"/>
        <w:spacing w:after="120"/>
        <w:rPr>
          <w:rFonts w:hint="eastAsia"/>
        </w:rPr>
      </w:pPr>
      <w:bookmarkStart w:id="19" w:name="_Toc235698368"/>
      <w:r w:rsidRPr="00420FBE">
        <w:rPr>
          <w:rFonts w:hint="eastAsia"/>
        </w:rPr>
        <w:t xml:space="preserve">Zigbee </w:t>
      </w:r>
      <w:r w:rsidRPr="00420FBE">
        <w:rPr>
          <w:rFonts w:hint="eastAsia"/>
        </w:rPr>
        <w:t>扩展卡</w:t>
      </w:r>
      <w:r w:rsidRPr="00420FBE">
        <w:rPr>
          <w:rFonts w:hint="eastAsia"/>
        </w:rPr>
        <w:t xml:space="preserve"> (</w:t>
      </w:r>
      <w:r w:rsidRPr="00420FBE">
        <w:rPr>
          <w:rFonts w:hint="eastAsia"/>
        </w:rPr>
        <w:t>基于</w:t>
      </w:r>
      <w:r w:rsidRPr="00420FBE">
        <w:rPr>
          <w:rFonts w:hint="eastAsia"/>
        </w:rPr>
        <w:t xml:space="preserve"> UART </w:t>
      </w:r>
      <w:r w:rsidRPr="00420FBE">
        <w:rPr>
          <w:rFonts w:hint="eastAsia"/>
        </w:rPr>
        <w:t>总线</w:t>
      </w:r>
      <w:r w:rsidRPr="00420FBE">
        <w:rPr>
          <w:rFonts w:hint="eastAsia"/>
        </w:rPr>
        <w:t>)</w:t>
      </w:r>
      <w:bookmarkEnd w:id="19"/>
    </w:p>
    <w:p w14:paraId="4285C3A4" w14:textId="74A2577E"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功能定位：充当Zigbee 3.0协调器 (Coordinator) 或路由节点，具备大容量 Mesh 组网与节点管理能力。</w:t>
      </w:r>
    </w:p>
    <w:p w14:paraId="20AF3403" w14:textId="0535134C"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典型场景：全屋智能、楼宇自动化、商业照明控制。构建“BLE + Zigbee”双通道全联接网关，实现</w:t>
      </w:r>
      <w:proofErr w:type="gramStart"/>
      <w:r w:rsidRPr="00420FBE">
        <w:rPr>
          <w:rFonts w:ascii="微软雅黑 Light" w:eastAsia="微软雅黑 Light" w:hAnsi="微软雅黑 Light" w:hint="eastAsia"/>
        </w:rPr>
        <w:t>跨协议</w:t>
      </w:r>
      <w:proofErr w:type="gramEnd"/>
      <w:r w:rsidRPr="00420FBE">
        <w:rPr>
          <w:rFonts w:ascii="微软雅黑 Light" w:eastAsia="微软雅黑 Light" w:hAnsi="微软雅黑 Light" w:hint="eastAsia"/>
        </w:rPr>
        <w:t>设备群组联动与本地场景控制。</w:t>
      </w:r>
    </w:p>
    <w:p w14:paraId="7C6B1653" w14:textId="4C21E95C"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接口映射：采用UART异步串行总线，启用硬件流控（RTS/CTS），保障多节点并发报文的高效缓冲与处理。</w:t>
      </w:r>
    </w:p>
    <w:p w14:paraId="33447A0B" w14:textId="77777777" w:rsidR="00420FBE" w:rsidRPr="00420FBE" w:rsidRDefault="00420FBE" w:rsidP="00420FBE">
      <w:pPr>
        <w:rPr>
          <w:rFonts w:ascii="微软雅黑 Light" w:eastAsia="微软雅黑 Light" w:hAnsi="微软雅黑 Light"/>
        </w:rPr>
      </w:pPr>
    </w:p>
    <w:p w14:paraId="650AD6A1" w14:textId="4C024DBB" w:rsidR="00420FBE" w:rsidRPr="00420FBE" w:rsidRDefault="00420FBE" w:rsidP="00420FBE">
      <w:pPr>
        <w:pStyle w:val="3"/>
        <w:spacing w:after="120"/>
        <w:rPr>
          <w:rFonts w:hint="eastAsia"/>
        </w:rPr>
      </w:pPr>
      <w:bookmarkStart w:id="20" w:name="_Toc235698369"/>
      <w:r w:rsidRPr="00420FBE">
        <w:rPr>
          <w:rFonts w:hint="eastAsia"/>
        </w:rPr>
        <w:t xml:space="preserve">4G Cat.1 </w:t>
      </w:r>
      <w:r w:rsidRPr="00420FBE">
        <w:rPr>
          <w:rFonts w:hint="eastAsia"/>
        </w:rPr>
        <w:t>扩展卡</w:t>
      </w:r>
      <w:r w:rsidRPr="00420FBE">
        <w:rPr>
          <w:rFonts w:hint="eastAsia"/>
        </w:rPr>
        <w:t xml:space="preserve"> (</w:t>
      </w:r>
      <w:r w:rsidRPr="00420FBE">
        <w:rPr>
          <w:rFonts w:hint="eastAsia"/>
        </w:rPr>
        <w:t>基于</w:t>
      </w:r>
      <w:r w:rsidRPr="00420FBE">
        <w:rPr>
          <w:rFonts w:hint="eastAsia"/>
        </w:rPr>
        <w:t xml:space="preserve"> UART </w:t>
      </w:r>
      <w:r w:rsidRPr="00420FBE">
        <w:rPr>
          <w:rFonts w:hint="eastAsia"/>
        </w:rPr>
        <w:t>总线</w:t>
      </w:r>
      <w:r w:rsidRPr="00420FBE">
        <w:rPr>
          <w:rFonts w:hint="eastAsia"/>
        </w:rPr>
        <w:t>)</w:t>
      </w:r>
      <w:bookmarkEnd w:id="20"/>
    </w:p>
    <w:p w14:paraId="6BD8C823" w14:textId="7EDA3829"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功能定位：提供蜂窝网络移动接入能力（支持三大运营商/物联网卡），实现网关脱离有线以太网或 Wi-Fi 限制的绝对移动部署。</w:t>
      </w:r>
    </w:p>
    <w:p w14:paraId="7682C4E6" w14:textId="4730A2CF"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典型场景：户外移动资产监控、车载冷链运输、偏远地区野外设备运维。现场 BLE 传感器数据直达网关，通过 4G 蜂窝网络实时推送至云端服务器。</w:t>
      </w:r>
    </w:p>
    <w:p w14:paraId="11C891D6" w14:textId="33DC7DDE"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接口映射：采用高波特率 UART总线，结合底层 AT 指令解析引擎与硬件电源管理引脚（PWRKEY/RESET），具备掉电检测与网络自恢复能力。</w:t>
      </w:r>
    </w:p>
    <w:p w14:paraId="568F6FF8" w14:textId="77777777" w:rsidR="00420FBE" w:rsidRPr="00420FBE" w:rsidRDefault="00420FBE" w:rsidP="00420FBE">
      <w:pPr>
        <w:rPr>
          <w:rFonts w:ascii="微软雅黑 Light" w:eastAsia="微软雅黑 Light" w:hAnsi="微软雅黑 Light"/>
        </w:rPr>
      </w:pPr>
    </w:p>
    <w:p w14:paraId="57C763E5" w14:textId="2CD56E17" w:rsidR="00420FBE" w:rsidRPr="00420FBE" w:rsidRDefault="00420FBE" w:rsidP="00420FBE">
      <w:pPr>
        <w:pStyle w:val="3"/>
        <w:spacing w:after="120"/>
        <w:rPr>
          <w:rFonts w:hint="eastAsia"/>
        </w:rPr>
      </w:pPr>
      <w:bookmarkStart w:id="21" w:name="_Toc235698370"/>
      <w:r w:rsidRPr="00420FBE">
        <w:rPr>
          <w:rFonts w:hint="eastAsia"/>
        </w:rPr>
        <w:t xml:space="preserve">RFID </w:t>
      </w:r>
      <w:r w:rsidRPr="00420FBE">
        <w:rPr>
          <w:rFonts w:hint="eastAsia"/>
        </w:rPr>
        <w:t>扩展卡</w:t>
      </w:r>
      <w:r w:rsidRPr="00420FBE">
        <w:rPr>
          <w:rFonts w:hint="eastAsia"/>
        </w:rPr>
        <w:t xml:space="preserve"> (</w:t>
      </w:r>
      <w:r w:rsidRPr="00420FBE">
        <w:rPr>
          <w:rFonts w:hint="eastAsia"/>
        </w:rPr>
        <w:t>基于</w:t>
      </w:r>
      <w:r w:rsidRPr="00420FBE">
        <w:rPr>
          <w:rFonts w:hint="eastAsia"/>
        </w:rPr>
        <w:t xml:space="preserve"> SPI / UART </w:t>
      </w:r>
      <w:r w:rsidRPr="00420FBE">
        <w:rPr>
          <w:rFonts w:hint="eastAsia"/>
        </w:rPr>
        <w:t>总线</w:t>
      </w:r>
      <w:r w:rsidRPr="00420FBE">
        <w:rPr>
          <w:rFonts w:hint="eastAsia"/>
        </w:rPr>
        <w:t>)</w:t>
      </w:r>
      <w:bookmarkEnd w:id="21"/>
    </w:p>
    <w:p w14:paraId="17502A20" w14:textId="5B274AA4"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功能定位：支持高频 (HF/NFC) 或超高频 (UHF) 电子标签的快速识读与写卡操作，支持多标签防碰撞算法。</w:t>
      </w:r>
    </w:p>
    <w:p w14:paraId="796CD09C" w14:textId="112D8B9D"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典型场景：仓储出入库管理、</w:t>
      </w:r>
      <w:proofErr w:type="gramStart"/>
      <w:r w:rsidRPr="00420FBE">
        <w:rPr>
          <w:rFonts w:ascii="微软雅黑 Light" w:eastAsia="微软雅黑 Light" w:hAnsi="微软雅黑 Light" w:hint="eastAsia"/>
        </w:rPr>
        <w:t>产线工序</w:t>
      </w:r>
      <w:proofErr w:type="gramEnd"/>
      <w:r w:rsidRPr="00420FBE">
        <w:rPr>
          <w:rFonts w:ascii="微软雅黑 Light" w:eastAsia="微软雅黑 Light" w:hAnsi="微软雅黑 Light" w:hint="eastAsia"/>
        </w:rPr>
        <w:t>打卡、高价值资产防盗排查。</w:t>
      </w:r>
    </w:p>
    <w:p w14:paraId="5E8BD958" w14:textId="15A2C177"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接口映射：根据读取速率需求自动匹配 SPI（超高频密集读取）或 UART（常规基础读取）总线。</w:t>
      </w:r>
    </w:p>
    <w:p w14:paraId="361DFBBB" w14:textId="77777777" w:rsidR="00420FBE" w:rsidRPr="00420FBE" w:rsidRDefault="00420FBE" w:rsidP="00420FBE">
      <w:pPr>
        <w:rPr>
          <w:rFonts w:ascii="微软雅黑 Light" w:eastAsia="微软雅黑 Light" w:hAnsi="微软雅黑 Light"/>
        </w:rPr>
      </w:pPr>
    </w:p>
    <w:p w14:paraId="6E63FA32" w14:textId="77777777" w:rsidR="00420FBE" w:rsidRPr="00420FBE" w:rsidRDefault="00420FBE" w:rsidP="00420FBE">
      <w:pPr>
        <w:rPr>
          <w:rFonts w:ascii="微软雅黑 Light" w:eastAsia="微软雅黑 Light" w:hAnsi="微软雅黑 Light"/>
        </w:rPr>
      </w:pPr>
    </w:p>
    <w:p w14:paraId="0C823BEA" w14:textId="1FE4B73E" w:rsidR="00420FBE" w:rsidRPr="00420FBE" w:rsidRDefault="00420FBE" w:rsidP="00420FBE">
      <w:pPr>
        <w:pStyle w:val="3"/>
        <w:spacing w:after="120"/>
        <w:rPr>
          <w:rFonts w:hint="eastAsia"/>
        </w:rPr>
      </w:pPr>
      <w:bookmarkStart w:id="22" w:name="_Toc235698371"/>
      <w:r w:rsidRPr="00420FBE">
        <w:rPr>
          <w:rFonts w:hint="eastAsia"/>
        </w:rPr>
        <w:t>硬件扩展卡安装指南</w:t>
      </w:r>
      <w:bookmarkEnd w:id="22"/>
    </w:p>
    <w:p w14:paraId="7B413B46" w14:textId="77777777" w:rsidR="00420FBE" w:rsidRPr="00420FBE" w:rsidRDefault="00420FBE" w:rsidP="00420FBE">
      <w:pPr>
        <w:rPr>
          <w:rFonts w:ascii="微软雅黑 Light" w:eastAsia="微软雅黑 Light" w:hAnsi="微软雅黑 Light"/>
        </w:rPr>
      </w:pPr>
    </w:p>
    <w:p w14:paraId="61278A03" w14:textId="261541D0" w:rsidR="00420FBE" w:rsidRPr="00420FBE" w:rsidRDefault="00420FBE" w:rsidP="00420FBE">
      <w:pPr>
        <w:rPr>
          <w:rFonts w:ascii="微软雅黑 Light" w:eastAsia="微软雅黑 Light" w:hAnsi="微软雅黑 Light" w:hint="eastAsia"/>
        </w:rPr>
      </w:pPr>
      <w:r w:rsidRPr="00420FBE">
        <w:rPr>
          <w:rFonts w:ascii="Segoe UI Emoji" w:eastAsia="微软雅黑 Light" w:hAnsi="Segoe UI Emoji" w:cs="Segoe UI Emoji"/>
        </w:rPr>
        <w:t>⚠️</w:t>
      </w:r>
      <w:r w:rsidRPr="00420FBE">
        <w:rPr>
          <w:rFonts w:ascii="微软雅黑 Light" w:eastAsia="微软雅黑 Light" w:hAnsi="微软雅黑 Light" w:hint="eastAsia"/>
        </w:rPr>
        <w:t>注意：</w:t>
      </w:r>
      <w:r w:rsidRPr="00420FBE">
        <w:rPr>
          <w:rFonts w:ascii="微软雅黑 Light" w:eastAsia="微软雅黑 Light" w:hAnsi="微软雅黑 Light"/>
        </w:rPr>
        <w:t xml:space="preserve"> PCI-E </w:t>
      </w:r>
      <w:r w:rsidRPr="00420FBE">
        <w:rPr>
          <w:rFonts w:ascii="微软雅黑 Light" w:eastAsia="微软雅黑 Light" w:hAnsi="微软雅黑 Light" w:hint="eastAsia"/>
        </w:rPr>
        <w:t>扩展插槽直接与主板核心总线互联，严禁带电操作（不支持热插拔），在进行任何硬件更换前请务必切断网关电源。</w:t>
      </w:r>
    </w:p>
    <w:p w14:paraId="44E671DA" w14:textId="7F50A513"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1.切断供电：拔出网关电源线，确认设备面板的所有指示灯彻底熄灭。</w:t>
      </w:r>
    </w:p>
    <w:p w14:paraId="57AA8D17" w14:textId="7AF17DC3"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2.安装扩展卡：</w:t>
      </w:r>
    </w:p>
    <w:p w14:paraId="44F37D7A" w14:textId="1D729981"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将待安装的扩展卡（如 LoRa 或 4G 卡）对准主板 PCI-E 插槽，以约 **30度斜角** 平稳推入底部金手指槽位。</w:t>
      </w:r>
    </w:p>
    <w:p w14:paraId="4C218E28" w14:textId="5077A07C"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轻轻下压扩展卡末端，确认插卡两侧定位孔与主板螺柱对齐后，使用原厂附带的微型螺丝固定拧紧。</w:t>
      </w:r>
    </w:p>
    <w:p w14:paraId="3E577065" w14:textId="070D193A"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3.转接天线：将对应频段的射频天线（SMA/IPEX 接口）可靠牢固地拧在扩展卡的射频底座上，避免因空载发射造成射频前端过热。</w:t>
      </w:r>
    </w:p>
    <w:p w14:paraId="3B7FA0B1" w14:textId="7C70EF32"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4.重新上电：接通网关电源，系统进入待机或等待 OTA 配置状态。</w:t>
      </w:r>
    </w:p>
    <w:p w14:paraId="49745A38" w14:textId="77777777" w:rsidR="00420FBE" w:rsidRPr="00420FBE" w:rsidRDefault="00420FBE" w:rsidP="00420FBE">
      <w:pPr>
        <w:rPr>
          <w:rFonts w:ascii="微软雅黑 Light" w:eastAsia="微软雅黑 Light" w:hAnsi="微软雅黑 Light"/>
        </w:rPr>
      </w:pPr>
    </w:p>
    <w:p w14:paraId="529543B1" w14:textId="0C4C787F" w:rsidR="00420FBE" w:rsidRPr="00420FBE" w:rsidRDefault="00420FBE" w:rsidP="00420FBE">
      <w:pPr>
        <w:rPr>
          <w:rFonts w:ascii="微软雅黑 Light" w:eastAsia="微软雅黑 Light" w:hAnsi="微软雅黑 Light"/>
        </w:rPr>
      </w:pPr>
      <w:r w:rsidRPr="00420FBE">
        <w:rPr>
          <w:rFonts w:ascii="微软雅黑 Light" w:eastAsia="微软雅黑 Light" w:hAnsi="微软雅黑 Light" w:hint="eastAsia"/>
        </w:rPr>
        <w:t>4. 固件 OTA 无线升级与功能切换流程</w:t>
      </w:r>
    </w:p>
    <w:p w14:paraId="4352C91F" w14:textId="5D0E0219"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为了确保每种扩展协议均能发挥最佳性能，网关采用“一卡一专属固件”的设计。更换物理扩展卡后，无须拆机烧录，仅需通过 OTA（Over-The-Air）无线升级的方式推送对应的新固件**即可完成网关角色的深度切换。</w:t>
      </w:r>
    </w:p>
    <w:p w14:paraId="7CDB31E5" w14:textId="7D73649A"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4.1 切换准备</w:t>
      </w:r>
    </w:p>
    <w:p w14:paraId="00161FF9" w14:textId="77777777"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在执行 OTA 前，</w:t>
      </w:r>
      <w:proofErr w:type="gramStart"/>
      <w:r w:rsidRPr="00420FBE">
        <w:rPr>
          <w:rFonts w:ascii="微软雅黑 Light" w:eastAsia="微软雅黑 Light" w:hAnsi="微软雅黑 Light" w:hint="eastAsia"/>
        </w:rPr>
        <w:t>请确保</w:t>
      </w:r>
      <w:proofErr w:type="gramEnd"/>
      <w:r w:rsidRPr="00420FBE">
        <w:rPr>
          <w:rFonts w:ascii="微软雅黑 Light" w:eastAsia="微软雅黑 Light" w:hAnsi="微软雅黑 Light" w:hint="eastAsia"/>
        </w:rPr>
        <w:t>已从官方管理平台获取与当前插入扩展卡完全对应的 OTA 升级包（通常为 `.zip` 格式，例如：`Gateway_LoRa_Firmware_v1.2.zip` 或 `Gateway_4G_Firmware_v1.2.zip`）。</w:t>
      </w:r>
    </w:p>
    <w:p w14:paraId="6BD537A5" w14:textId="77777777" w:rsidR="00420FBE" w:rsidRPr="00420FBE" w:rsidRDefault="00420FBE" w:rsidP="00420FBE">
      <w:pPr>
        <w:rPr>
          <w:rFonts w:ascii="微软雅黑 Light" w:eastAsia="微软雅黑 Light" w:hAnsi="微软雅黑 Light"/>
        </w:rPr>
      </w:pPr>
    </w:p>
    <w:p w14:paraId="6DC4AAE1" w14:textId="4EE75AE2"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lastRenderedPageBreak/>
        <w:t>4.2 OTA 无线操作步骤 (以无线配置 App 为例)</w:t>
      </w:r>
    </w:p>
    <w:p w14:paraId="56446241"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为了确保每种扩展协议均能发挥最高性能与系统稳定性，网关采用**“一卡一专属固件”**的架构设计。更换物理扩展卡后，无须拆机连接烧录器，只需通过智能手机端的 </w:t>
      </w:r>
      <w:proofErr w:type="spellStart"/>
      <w:r w:rsidRPr="00212738">
        <w:rPr>
          <w:rFonts w:ascii="微软雅黑 Light" w:eastAsia="微软雅黑 Light" w:hAnsi="微软雅黑 Light"/>
        </w:rPr>
        <w:t>nRF</w:t>
      </w:r>
      <w:proofErr w:type="spellEnd"/>
      <w:r w:rsidRPr="00212738">
        <w:rPr>
          <w:rFonts w:ascii="微软雅黑 Light" w:eastAsia="微软雅黑 Light" w:hAnsi="微软雅黑 Light"/>
        </w:rPr>
        <w:t xml:space="preserve"> Connect App 执行无线 OTA（Over-The-Air）升级，推送对应协议的固件包**，即可完成网关功能的彻底切换。</w:t>
      </w:r>
    </w:p>
    <w:p w14:paraId="7234D64C" w14:textId="48072C89"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4.1 升级前准备 </w:t>
      </w:r>
    </w:p>
    <w:p w14:paraId="7E3AE06F" w14:textId="3A9B3213" w:rsidR="00212738" w:rsidRDefault="00212738" w:rsidP="00420FBE">
      <w:pPr>
        <w:rPr>
          <w:rFonts w:ascii="微软雅黑 Light" w:eastAsia="微软雅黑 Light" w:hAnsi="微软雅黑 Light"/>
        </w:rPr>
      </w:pPr>
      <w:r w:rsidRPr="00212738">
        <w:rPr>
          <w:rFonts w:ascii="微软雅黑 Light" w:eastAsia="微软雅黑 Light" w:hAnsi="微软雅黑 Light"/>
        </w:rPr>
        <w:t>1. 获取固件包：从官方支持渠道或管理平台下载与所插扩展卡对应的 OTA 升级包（为 Nordic 标准的 `.zip` 格式压缩包，如 `Gateway_LoRa_Firmware_v1.2.zip`），并保存至智能手机的本地文件系统中。</w:t>
      </w:r>
    </w:p>
    <w:p w14:paraId="343162A0" w14:textId="7EE1416C"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2. 安装工具 App：在智能手机（iOS / Android）应用商店中搜索并安装 Nordic 官方调测工具 </w:t>
      </w:r>
      <w:proofErr w:type="spellStart"/>
      <w:r w:rsidRPr="00212738">
        <w:rPr>
          <w:rFonts w:ascii="微软雅黑 Light" w:eastAsia="微软雅黑 Light" w:hAnsi="微软雅黑 Light"/>
        </w:rPr>
        <w:t>nRF</w:t>
      </w:r>
      <w:proofErr w:type="spellEnd"/>
      <w:r w:rsidRPr="00212738">
        <w:rPr>
          <w:rFonts w:ascii="微软雅黑 Light" w:eastAsia="微软雅黑 Light" w:hAnsi="微软雅黑 Light"/>
        </w:rPr>
        <w:t xml:space="preserve"> Connect for Mobile。</w:t>
      </w:r>
    </w:p>
    <w:p w14:paraId="73D2975E" w14:textId="7105E61C"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4.3 </w:t>
      </w:r>
      <w:proofErr w:type="spellStart"/>
      <w:r w:rsidRPr="00212738">
        <w:rPr>
          <w:rFonts w:ascii="微软雅黑 Light" w:eastAsia="微软雅黑 Light" w:hAnsi="微软雅黑 Light"/>
        </w:rPr>
        <w:t>nRF</w:t>
      </w:r>
      <w:proofErr w:type="spellEnd"/>
      <w:r w:rsidRPr="00212738">
        <w:rPr>
          <w:rFonts w:ascii="微软雅黑 Light" w:eastAsia="微软雅黑 Light" w:hAnsi="微软雅黑 Light"/>
        </w:rPr>
        <w:t xml:space="preserve"> Connect App 无线升级步骤 </w:t>
      </w:r>
    </w:p>
    <w:p w14:paraId="546B456E" w14:textId="62962C58" w:rsidR="00212738" w:rsidRDefault="00212738" w:rsidP="00420FBE">
      <w:pPr>
        <w:rPr>
          <w:rFonts w:ascii="微软雅黑 Light" w:eastAsia="微软雅黑 Light" w:hAnsi="微软雅黑 Light"/>
        </w:rPr>
      </w:pPr>
      <w:r w:rsidRPr="00212738">
        <w:rPr>
          <w:rFonts w:ascii="微软雅黑 Light" w:eastAsia="微软雅黑 Light" w:hAnsi="微软雅黑 Light"/>
        </w:rPr>
        <w:t>第</w:t>
      </w:r>
      <w:r>
        <w:rPr>
          <w:rFonts w:ascii="微软雅黑 Light" w:eastAsia="微软雅黑 Light" w:hAnsi="微软雅黑 Light" w:hint="eastAsia"/>
        </w:rPr>
        <w:t>一</w:t>
      </w:r>
      <w:r w:rsidRPr="00212738">
        <w:rPr>
          <w:rFonts w:ascii="微软雅黑 Light" w:eastAsia="微软雅黑 Light" w:hAnsi="微软雅黑 Light"/>
        </w:rPr>
        <w:t>步：扫描并连接网关</w:t>
      </w:r>
    </w:p>
    <w:p w14:paraId="6EBA0112"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1. 打开手机端 **</w:t>
      </w:r>
      <w:proofErr w:type="spellStart"/>
      <w:r w:rsidRPr="00212738">
        <w:rPr>
          <w:rFonts w:ascii="微软雅黑 Light" w:eastAsia="微软雅黑 Light" w:hAnsi="微软雅黑 Light"/>
        </w:rPr>
        <w:t>nRF</w:t>
      </w:r>
      <w:proofErr w:type="spellEnd"/>
      <w:r w:rsidRPr="00212738">
        <w:rPr>
          <w:rFonts w:ascii="微软雅黑 Light" w:eastAsia="微软雅黑 Light" w:hAnsi="微软雅黑 Light"/>
        </w:rPr>
        <w:t xml:space="preserve"> Connect** App，开启</w:t>
      </w:r>
      <w:proofErr w:type="gramStart"/>
      <w:r w:rsidRPr="00212738">
        <w:rPr>
          <w:rFonts w:ascii="微软雅黑 Light" w:eastAsia="微软雅黑 Light" w:hAnsi="微软雅黑 Light"/>
        </w:rPr>
        <w:t>手机蓝牙与</w:t>
      </w:r>
      <w:proofErr w:type="gramEnd"/>
      <w:r w:rsidRPr="00212738">
        <w:rPr>
          <w:rFonts w:ascii="微软雅黑 Light" w:eastAsia="微软雅黑 Light" w:hAnsi="微软雅黑 Light"/>
        </w:rPr>
        <w:t>定位权限。</w:t>
      </w:r>
    </w:p>
    <w:p w14:paraId="7DBE9856" w14:textId="2C7754E4" w:rsidR="00212738" w:rsidRDefault="00212738" w:rsidP="00420FBE">
      <w:pPr>
        <w:rPr>
          <w:rFonts w:ascii="微软雅黑 Light" w:eastAsia="微软雅黑 Light" w:hAnsi="微软雅黑 Light"/>
        </w:rPr>
      </w:pPr>
      <w:r w:rsidRPr="00212738">
        <w:rPr>
          <w:rFonts w:ascii="微软雅黑 Light" w:eastAsia="微软雅黑 Light" w:hAnsi="微软雅黑 Light"/>
        </w:rPr>
        <w:t>2. 在 App 首页点击右上角的 **“SCAN”**（扫描）按钮。</w:t>
      </w:r>
    </w:p>
    <w:p w14:paraId="2237B470" w14:textId="744039CE" w:rsidR="00212738" w:rsidRDefault="00212738" w:rsidP="00420FBE">
      <w:pPr>
        <w:rPr>
          <w:rFonts w:ascii="微软雅黑 Light" w:eastAsia="微软雅黑 Light" w:hAnsi="微软雅黑 Light"/>
        </w:rPr>
      </w:pPr>
      <w:r w:rsidRPr="00212738">
        <w:rPr>
          <w:rFonts w:ascii="微软雅黑 Light" w:eastAsia="微软雅黑 Light" w:hAnsi="微软雅黑 Light"/>
        </w:rPr>
        <w:t>3. 在设备列表中找到处于升级广播状态的网关设备（通常名称显示为 `</w:t>
      </w:r>
      <w:r>
        <w:rPr>
          <w:rFonts w:ascii="微软雅黑 Light" w:eastAsia="微软雅黑 Light" w:hAnsi="微软雅黑 Light" w:hint="eastAsia"/>
        </w:rPr>
        <w:t>IS********</w:t>
      </w:r>
      <w:r w:rsidRPr="00212738">
        <w:rPr>
          <w:rFonts w:ascii="微软雅黑 Light" w:eastAsia="微软雅黑 Light" w:hAnsi="微软雅黑 Light"/>
        </w:rPr>
        <w:t>`）。</w:t>
      </w:r>
    </w:p>
    <w:p w14:paraId="0A25C279"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4. 点击设备右侧的 “CONNECT”（连接）按钮，</w:t>
      </w:r>
      <w:proofErr w:type="gramStart"/>
      <w:r w:rsidRPr="00212738">
        <w:rPr>
          <w:rFonts w:ascii="微软雅黑 Light" w:eastAsia="微软雅黑 Light" w:hAnsi="微软雅黑 Light"/>
        </w:rPr>
        <w:t>建立蓝牙低功耗</w:t>
      </w:r>
      <w:proofErr w:type="gramEnd"/>
      <w:r w:rsidRPr="00212738">
        <w:rPr>
          <w:rFonts w:ascii="微软雅黑 Light" w:eastAsia="微软雅黑 Light" w:hAnsi="微软雅黑 Light"/>
        </w:rPr>
        <w:t>控制链路。</w:t>
      </w:r>
    </w:p>
    <w:p w14:paraId="3C93059E"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第三步：选择并推送 ZIP 固件包</w:t>
      </w:r>
    </w:p>
    <w:p w14:paraId="3693A435"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1. 连接成功后，App 界面将跳转至设备服务列表（Services）。 </w:t>
      </w:r>
    </w:p>
    <w:p w14:paraId="3B4D4996"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2. 点击界面右上角圆形的 **“DFU” 图标**（带有向上的箭头符号）。 </w:t>
      </w:r>
    </w:p>
    <w:p w14:paraId="47908ADE"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 xml:space="preserve">3. 在弹出的文件类型选择菜单中，点击选择 **“Distribution packet (ZIP)”**。 </w:t>
      </w:r>
    </w:p>
    <w:p w14:paraId="2DA7A49F" w14:textId="5F322123" w:rsidR="00212738" w:rsidRDefault="00212738" w:rsidP="00420FBE">
      <w:pPr>
        <w:rPr>
          <w:rFonts w:ascii="微软雅黑 Light" w:eastAsia="微软雅黑 Light" w:hAnsi="微软雅黑 Light"/>
        </w:rPr>
      </w:pPr>
      <w:r w:rsidRPr="00212738">
        <w:rPr>
          <w:rFonts w:ascii="微软雅黑 Light" w:eastAsia="微软雅黑 Light" w:hAnsi="微软雅黑 Light"/>
        </w:rPr>
        <w:t>4. 系统将打开手机文件管理器，浏览并</w:t>
      </w:r>
      <w:proofErr w:type="gramStart"/>
      <w:r w:rsidRPr="00212738">
        <w:rPr>
          <w:rFonts w:ascii="微软雅黑 Light" w:eastAsia="微软雅黑 Light" w:hAnsi="微软雅黑 Light"/>
        </w:rPr>
        <w:t>勾选您</w:t>
      </w:r>
      <w:proofErr w:type="gramEnd"/>
      <w:r w:rsidRPr="00212738">
        <w:rPr>
          <w:rFonts w:ascii="微软雅黑 Light" w:eastAsia="微软雅黑 Light" w:hAnsi="微软雅黑 Light"/>
        </w:rPr>
        <w:t xml:space="preserve">在 </w:t>
      </w:r>
    </w:p>
    <w:p w14:paraId="37BB4858"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4.1 步骤**中下载好的对应扩展卡固件压缩包（`.zip` 文件）。</w:t>
      </w:r>
    </w:p>
    <w:p w14:paraId="0BB282D7"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lastRenderedPageBreak/>
        <w:t xml:space="preserve">第四步：等待升级与自动重启 </w:t>
      </w:r>
    </w:p>
    <w:p w14:paraId="1C281A6D" w14:textId="77777777" w:rsidR="00212738" w:rsidRDefault="00212738" w:rsidP="00420FBE">
      <w:pPr>
        <w:rPr>
          <w:rFonts w:ascii="微软雅黑 Light" w:eastAsia="微软雅黑 Light" w:hAnsi="微软雅黑 Light"/>
        </w:rPr>
      </w:pPr>
      <w:r w:rsidRPr="00212738">
        <w:rPr>
          <w:rFonts w:ascii="微软雅黑 Light" w:eastAsia="微软雅黑 Light" w:hAnsi="微软雅黑 Light"/>
        </w:rPr>
        <w:t>1. 选中文件后，</w:t>
      </w:r>
      <w:proofErr w:type="spellStart"/>
      <w:r w:rsidRPr="00212738">
        <w:rPr>
          <w:rFonts w:ascii="微软雅黑 Light" w:eastAsia="微软雅黑 Light" w:hAnsi="微软雅黑 Light"/>
        </w:rPr>
        <w:t>nRF</w:t>
      </w:r>
      <w:proofErr w:type="spellEnd"/>
      <w:r w:rsidRPr="00212738">
        <w:rPr>
          <w:rFonts w:ascii="微软雅黑 Light" w:eastAsia="微软雅黑 Light" w:hAnsi="微软雅黑 Light"/>
        </w:rPr>
        <w:t xml:space="preserve"> Connect App 将自动校验固件包数字签名，并生成进度条和传输速率图表，开始向网关无线写入固件。 * *</w:t>
      </w:r>
    </w:p>
    <w:p w14:paraId="7A7C99CD" w14:textId="77777777" w:rsidR="00212738" w:rsidRDefault="00212738" w:rsidP="00420FBE">
      <w:pPr>
        <w:rPr>
          <w:rFonts w:ascii="微软雅黑 Light" w:eastAsia="微软雅黑 Light" w:hAnsi="微软雅黑 Light"/>
        </w:rPr>
      </w:pPr>
      <w:r w:rsidRPr="00212738">
        <w:rPr>
          <w:rFonts w:ascii="Segoe UI Emoji" w:eastAsia="微软雅黑 Light" w:hAnsi="Segoe UI Emoji" w:cs="Segoe UI Emoji"/>
        </w:rPr>
        <w:t>⚠️</w:t>
      </w:r>
      <w:r w:rsidRPr="00212738">
        <w:rPr>
          <w:rFonts w:ascii="微软雅黑 Light" w:eastAsia="微软雅黑 Light" w:hAnsi="微软雅黑 Light"/>
        </w:rPr>
        <w:t xml:space="preserve"> 注意事项：升级传输期间（通常需 30~60 秒），请务必保持智能手机靠近网关，严禁关闭 App、</w:t>
      </w:r>
      <w:proofErr w:type="gramStart"/>
      <w:r w:rsidRPr="00212738">
        <w:rPr>
          <w:rFonts w:ascii="微软雅黑 Light" w:eastAsia="微软雅黑 Light" w:hAnsi="微软雅黑 Light"/>
        </w:rPr>
        <w:t>断开蓝牙或</w:t>
      </w:r>
      <w:proofErr w:type="gramEnd"/>
      <w:r w:rsidRPr="00212738">
        <w:rPr>
          <w:rFonts w:ascii="微软雅黑 Light" w:eastAsia="微软雅黑 Light" w:hAnsi="微软雅黑 Light"/>
        </w:rPr>
        <w:t xml:space="preserve">切断网关电源。* </w:t>
      </w:r>
    </w:p>
    <w:p w14:paraId="47D3EF93" w14:textId="2B57DF3F" w:rsidR="00212738" w:rsidRDefault="00212738" w:rsidP="00420FBE">
      <w:pPr>
        <w:rPr>
          <w:rFonts w:ascii="微软雅黑 Light" w:eastAsia="微软雅黑 Light" w:hAnsi="微软雅黑 Light"/>
        </w:rPr>
      </w:pPr>
      <w:r w:rsidRPr="00212738">
        <w:rPr>
          <w:rFonts w:ascii="微软雅黑 Light" w:eastAsia="微软雅黑 Light" w:hAnsi="微软雅黑 Light"/>
        </w:rPr>
        <w:t>2. 当屏幕提示 “DFU completed successfully” 且进度</w:t>
      </w:r>
      <w:proofErr w:type="gramStart"/>
      <w:r w:rsidRPr="00212738">
        <w:rPr>
          <w:rFonts w:ascii="微软雅黑 Light" w:eastAsia="微软雅黑 Light" w:hAnsi="微软雅黑 Light"/>
        </w:rPr>
        <w:t>条达到</w:t>
      </w:r>
      <w:proofErr w:type="gramEnd"/>
      <w:r w:rsidRPr="00212738">
        <w:rPr>
          <w:rFonts w:ascii="微软雅黑 Light" w:eastAsia="微软雅黑 Light" w:hAnsi="微软雅黑 Light"/>
        </w:rPr>
        <w:t xml:space="preserve"> 100% 后，手机将与网关自动断开连接。 </w:t>
      </w:r>
    </w:p>
    <w:p w14:paraId="00C5972C" w14:textId="6E18B8EE" w:rsidR="00212738" w:rsidRDefault="00212738" w:rsidP="00420FBE">
      <w:pPr>
        <w:rPr>
          <w:rFonts w:ascii="微软雅黑 Light" w:eastAsia="微软雅黑 Light" w:hAnsi="微软雅黑 Light"/>
        </w:rPr>
      </w:pPr>
      <w:r w:rsidRPr="00212738">
        <w:rPr>
          <w:rFonts w:ascii="微软雅黑 Light" w:eastAsia="微软雅黑 Light" w:hAnsi="微软雅黑 Light"/>
        </w:rPr>
        <w:t>3. 完成切换： 网关会自动</w:t>
      </w:r>
      <w:proofErr w:type="gramStart"/>
      <w:r w:rsidRPr="00212738">
        <w:rPr>
          <w:rFonts w:ascii="微软雅黑 Light" w:eastAsia="微软雅黑 Light" w:hAnsi="微软雅黑 Light"/>
        </w:rPr>
        <w:t>重启并加载</w:t>
      </w:r>
      <w:proofErr w:type="gramEnd"/>
      <w:r w:rsidRPr="00212738">
        <w:rPr>
          <w:rFonts w:ascii="微软雅黑 Light" w:eastAsia="微软雅黑 Light" w:hAnsi="微软雅黑 Light"/>
        </w:rPr>
        <w:t>新协议驱动。此时底层的 **SPI / UART 总线**会依据新固件逻辑，自动对插槽内的 PCI-E 扩展卡进行硬件初始化，网关以全新的协议角色正式上线运行。</w:t>
      </w:r>
    </w:p>
    <w:p w14:paraId="041E7DD6" w14:textId="215890FC" w:rsidR="00420FBE" w:rsidRPr="00420FBE" w:rsidRDefault="00420FBE" w:rsidP="00420FBE">
      <w:pPr>
        <w:rPr>
          <w:rFonts w:ascii="微软雅黑 Light" w:eastAsia="微软雅黑 Light" w:hAnsi="微软雅黑 Light" w:hint="eastAsia"/>
        </w:rPr>
      </w:pPr>
      <w:r w:rsidRPr="00420FBE">
        <w:rPr>
          <w:rFonts w:ascii="微软雅黑 Light" w:eastAsia="微软雅黑 Light" w:hAnsi="微软雅黑 Light" w:hint="eastAsia"/>
        </w:rPr>
        <w:t>4.  自动激活与上线：</w:t>
      </w:r>
    </w:p>
    <w:p w14:paraId="5F6EBBD6" w14:textId="5DBEEA9D" w:rsidR="00420FBE" w:rsidRPr="00420FBE" w:rsidRDefault="00420FBE" w:rsidP="00420FBE">
      <w:pPr>
        <w:rPr>
          <w:rFonts w:ascii="微软雅黑 Light" w:eastAsia="微软雅黑 Light" w:hAnsi="微软雅黑 Light"/>
        </w:rPr>
      </w:pPr>
      <w:r w:rsidRPr="00420FBE">
        <w:rPr>
          <w:rFonts w:ascii="微软雅黑 Light" w:eastAsia="微软雅黑 Light" w:hAnsi="微软雅黑 Light" w:hint="eastAsia"/>
        </w:rPr>
        <w:t>进度</w:t>
      </w:r>
      <w:proofErr w:type="gramStart"/>
      <w:r w:rsidRPr="00420FBE">
        <w:rPr>
          <w:rFonts w:ascii="微软雅黑 Light" w:eastAsia="微软雅黑 Light" w:hAnsi="微软雅黑 Light" w:hint="eastAsia"/>
        </w:rPr>
        <w:t>条达到</w:t>
      </w:r>
      <w:proofErr w:type="gramEnd"/>
      <w:r w:rsidRPr="00420FBE">
        <w:rPr>
          <w:rFonts w:ascii="微软雅黑 Light" w:eastAsia="微软雅黑 Light" w:hAnsi="微软雅黑 Light" w:hint="eastAsia"/>
        </w:rPr>
        <w:t xml:space="preserve"> 100% 后，网关自动重启。系统将基于新固件底层驱动，通过 SPI 或 UART 总线自动向刚刚安装的 PCI-E 扩展卡发起初始化。</w:t>
      </w:r>
    </w:p>
    <w:p w14:paraId="056239F8" w14:textId="5B2F3BDA" w:rsidR="008B616C" w:rsidRDefault="009637CE" w:rsidP="009637CE">
      <w:pPr>
        <w:pStyle w:val="1"/>
      </w:pPr>
      <w:bookmarkStart w:id="23" w:name="_Toc235698372"/>
      <w:r>
        <w:rPr>
          <w:rFonts w:hint="eastAsia"/>
        </w:rPr>
        <w:t>规格参数</w:t>
      </w:r>
      <w:bookmarkEnd w:id="23"/>
    </w:p>
    <w:p w14:paraId="181352F8" w14:textId="77777777" w:rsidR="009637CE" w:rsidRDefault="009637CE" w:rsidP="009637CE"/>
    <w:p w14:paraId="07A20644" w14:textId="3D501E61" w:rsidR="009637CE" w:rsidRDefault="009637CE" w:rsidP="009637CE">
      <w:pPr>
        <w:pStyle w:val="20"/>
        <w:spacing w:after="120"/>
        <w:rPr>
          <w:rFonts w:hint="eastAsia"/>
        </w:rPr>
      </w:pPr>
      <w:bookmarkStart w:id="24" w:name="_Toc235698373"/>
      <w:r>
        <w:rPr>
          <w:rFonts w:hint="eastAsia"/>
        </w:rPr>
        <w:t>技术参数</w:t>
      </w:r>
      <w:bookmarkEnd w:id="2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9637CE" w:rsidRPr="00A77885" w14:paraId="5B8F4289" w14:textId="77777777" w:rsidTr="006A4BA0">
        <w:tc>
          <w:tcPr>
            <w:tcW w:w="1696" w:type="dxa"/>
          </w:tcPr>
          <w:p w14:paraId="60E07BC6"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主控M</w:t>
            </w:r>
            <w:r w:rsidRPr="00A77885">
              <w:rPr>
                <w:rFonts w:ascii="思源黑体 CN Light" w:eastAsia="思源黑体 CN Light" w:hAnsi="思源黑体 CN Light"/>
              </w:rPr>
              <w:t xml:space="preserve">CU </w:t>
            </w:r>
          </w:p>
        </w:tc>
        <w:tc>
          <w:tcPr>
            <w:tcW w:w="6607" w:type="dxa"/>
          </w:tcPr>
          <w:p w14:paraId="1EF94315"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rPr>
              <w:t>ARM 32</w:t>
            </w:r>
            <w:r w:rsidRPr="00A77885">
              <w:rPr>
                <w:rFonts w:ascii="思源黑体 CN Light" w:eastAsia="思源黑体 CN Light" w:hAnsi="思源黑体 CN Light" w:hint="eastAsia"/>
              </w:rPr>
              <w:t xml:space="preserve">位 </w:t>
            </w:r>
            <w:r w:rsidRPr="00A77885">
              <w:rPr>
                <w:rFonts w:ascii="思源黑体 CN Light" w:eastAsia="思源黑体 CN Light" w:hAnsi="思源黑体 CN Light"/>
              </w:rPr>
              <w:t>M4</w:t>
            </w:r>
          </w:p>
        </w:tc>
      </w:tr>
      <w:tr w:rsidR="009637CE" w:rsidRPr="00A77885" w14:paraId="13245603" w14:textId="77777777" w:rsidTr="006A4BA0">
        <w:tc>
          <w:tcPr>
            <w:tcW w:w="1696" w:type="dxa"/>
          </w:tcPr>
          <w:p w14:paraId="21F86DAB"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工作频率</w:t>
            </w:r>
          </w:p>
        </w:tc>
        <w:tc>
          <w:tcPr>
            <w:tcW w:w="6607" w:type="dxa"/>
          </w:tcPr>
          <w:p w14:paraId="5294022D"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rPr>
              <w:t>2.4GHz</w:t>
            </w:r>
          </w:p>
        </w:tc>
      </w:tr>
      <w:tr w:rsidR="009637CE" w:rsidRPr="00A77885" w14:paraId="3BDC50E1" w14:textId="77777777" w:rsidTr="006A4BA0">
        <w:tc>
          <w:tcPr>
            <w:tcW w:w="1696" w:type="dxa"/>
          </w:tcPr>
          <w:p w14:paraId="74046683"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发射功率</w:t>
            </w:r>
          </w:p>
        </w:tc>
        <w:tc>
          <w:tcPr>
            <w:tcW w:w="6607" w:type="dxa"/>
          </w:tcPr>
          <w:p w14:paraId="67DD9CFC" w14:textId="77777777" w:rsidR="009637CE" w:rsidRPr="00A77885" w:rsidRDefault="009637CE" w:rsidP="006A4BA0">
            <w:pPr>
              <w:rPr>
                <w:rFonts w:ascii="思源黑体 CN Light" w:eastAsia="思源黑体 CN Light" w:hAnsi="思源黑体 CN Light" w:hint="eastAsia"/>
              </w:rPr>
            </w:pPr>
            <w:r>
              <w:rPr>
                <w:rFonts w:ascii="思源黑体 CN Light" w:eastAsia="思源黑体 CN Light" w:hAnsi="思源黑体 CN Light" w:hint="eastAsia"/>
              </w:rPr>
              <w:t>10</w:t>
            </w:r>
            <w:r w:rsidRPr="00A77885">
              <w:rPr>
                <w:rFonts w:ascii="思源黑体 CN Light" w:eastAsia="思源黑体 CN Light" w:hAnsi="思源黑体 CN Light" w:hint="eastAsia"/>
              </w:rPr>
              <w:t>dBm</w:t>
            </w:r>
          </w:p>
        </w:tc>
      </w:tr>
      <w:tr w:rsidR="009637CE" w:rsidRPr="00A77885" w14:paraId="053856D0" w14:textId="77777777" w:rsidTr="006A4BA0">
        <w:tc>
          <w:tcPr>
            <w:tcW w:w="1696" w:type="dxa"/>
          </w:tcPr>
          <w:p w14:paraId="0E179FB5"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协议</w:t>
            </w:r>
          </w:p>
        </w:tc>
        <w:tc>
          <w:tcPr>
            <w:tcW w:w="6607" w:type="dxa"/>
          </w:tcPr>
          <w:p w14:paraId="3B569FAC" w14:textId="77777777" w:rsidR="009637CE" w:rsidRPr="00A77885" w:rsidRDefault="009637CE" w:rsidP="006A4BA0">
            <w:pPr>
              <w:rPr>
                <w:rFonts w:ascii="思源黑体 CN Light" w:eastAsia="思源黑体 CN Light" w:hAnsi="思源黑体 CN Light" w:hint="eastAsia"/>
              </w:rPr>
            </w:pPr>
            <w:proofErr w:type="gramStart"/>
            <w:r w:rsidRPr="00A77885">
              <w:rPr>
                <w:rFonts w:ascii="思源黑体 CN Light" w:eastAsia="思源黑体 CN Light" w:hAnsi="思源黑体 CN Light" w:hint="eastAsia"/>
              </w:rPr>
              <w:t>蓝牙</w:t>
            </w:r>
            <w:proofErr w:type="gramEnd"/>
            <w:r w:rsidRPr="00A77885">
              <w:rPr>
                <w:rFonts w:ascii="思源黑体 CN Light" w:eastAsia="思源黑体 CN Light" w:hAnsi="思源黑体 CN Light" w:hint="eastAsia"/>
              </w:rPr>
              <w:t>5.0</w:t>
            </w:r>
          </w:p>
        </w:tc>
      </w:tr>
      <w:tr w:rsidR="009637CE" w:rsidRPr="00A77885" w14:paraId="1880B25D" w14:textId="77777777" w:rsidTr="006A4BA0">
        <w:tc>
          <w:tcPr>
            <w:tcW w:w="1696" w:type="dxa"/>
          </w:tcPr>
          <w:p w14:paraId="5D672E6C"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接收灵敏度</w:t>
            </w:r>
          </w:p>
        </w:tc>
        <w:tc>
          <w:tcPr>
            <w:tcW w:w="6607" w:type="dxa"/>
          </w:tcPr>
          <w:p w14:paraId="5A6CBC4D"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Pr="00A77885">
              <w:rPr>
                <w:rFonts w:ascii="思源黑体 CN Light" w:eastAsia="思源黑体 CN Light" w:hAnsi="思源黑体 CN Light" w:hint="eastAsia"/>
              </w:rPr>
              <w:t>&gt;</w:t>
            </w:r>
            <w:r w:rsidRPr="00A77885">
              <w:rPr>
                <w:rFonts w:ascii="思源黑体 CN Light" w:eastAsia="思源黑体 CN Light" w:hAnsi="思源黑体 CN Light"/>
              </w:rPr>
              <w:t>-104dBm</w:t>
            </w:r>
          </w:p>
        </w:tc>
      </w:tr>
      <w:tr w:rsidR="009637CE" w:rsidRPr="00A77885" w14:paraId="729DD18E" w14:textId="77777777" w:rsidTr="006A4BA0">
        <w:tc>
          <w:tcPr>
            <w:tcW w:w="1696" w:type="dxa"/>
          </w:tcPr>
          <w:p w14:paraId="1C474BD7" w14:textId="77777777" w:rsidR="009637CE" w:rsidRPr="00A77885" w:rsidRDefault="009637CE" w:rsidP="006A4BA0">
            <w:pPr>
              <w:rPr>
                <w:rFonts w:ascii="思源黑体 CN Light" w:eastAsia="思源黑体 CN Light" w:hAnsi="思源黑体 CN Light" w:hint="eastAsia"/>
                <w:vertAlign w:val="superscript"/>
              </w:rPr>
            </w:pPr>
            <w:r w:rsidRPr="00A77885">
              <w:rPr>
                <w:rFonts w:ascii="思源黑体 CN Light" w:eastAsia="思源黑体 CN Light" w:hAnsi="思源黑体 CN Light" w:hint="eastAsia"/>
              </w:rPr>
              <w:t>传输距离</w:t>
            </w:r>
            <w:r w:rsidRPr="00A77885">
              <w:rPr>
                <w:rFonts w:ascii="思源黑体 CN Light" w:eastAsia="思源黑体 CN Light" w:hAnsi="思源黑体 CN Light" w:hint="eastAsia"/>
                <w:vertAlign w:val="superscript"/>
              </w:rPr>
              <w:t>*</w:t>
            </w:r>
          </w:p>
        </w:tc>
        <w:tc>
          <w:tcPr>
            <w:tcW w:w="6607" w:type="dxa"/>
          </w:tcPr>
          <w:p w14:paraId="76353777"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B</w:t>
            </w:r>
            <w:r w:rsidRPr="00A77885">
              <w:rPr>
                <w:rFonts w:ascii="思源黑体 CN Light" w:eastAsia="思源黑体 CN Light" w:hAnsi="思源黑体 CN Light"/>
              </w:rPr>
              <w:t>LE</w:t>
            </w:r>
            <w:r w:rsidRPr="00A77885">
              <w:rPr>
                <w:rFonts w:ascii="思源黑体 CN Light" w:eastAsia="思源黑体 CN Light" w:hAnsi="思源黑体 CN Light" w:hint="eastAsia"/>
              </w:rPr>
              <w:t>：300</w:t>
            </w:r>
            <w:r w:rsidRPr="00A77885">
              <w:rPr>
                <w:rFonts w:ascii="思源黑体 CN Light" w:eastAsia="思源黑体 CN Light" w:hAnsi="思源黑体 CN Light"/>
              </w:rPr>
              <w:t>m</w:t>
            </w:r>
          </w:p>
        </w:tc>
      </w:tr>
      <w:tr w:rsidR="009637CE" w:rsidRPr="00A77885" w14:paraId="6B9E6C76" w14:textId="77777777" w:rsidTr="006A4BA0">
        <w:tc>
          <w:tcPr>
            <w:tcW w:w="1696" w:type="dxa"/>
          </w:tcPr>
          <w:p w14:paraId="2B7D2235"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lastRenderedPageBreak/>
              <w:t>加密方式</w:t>
            </w:r>
          </w:p>
        </w:tc>
        <w:tc>
          <w:tcPr>
            <w:tcW w:w="6607" w:type="dxa"/>
          </w:tcPr>
          <w:p w14:paraId="7A961B33"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支持A</w:t>
            </w:r>
            <w:r w:rsidRPr="00A77885">
              <w:rPr>
                <w:rFonts w:ascii="思源黑体 CN Light" w:eastAsia="思源黑体 CN Light" w:hAnsi="思源黑体 CN Light"/>
              </w:rPr>
              <w:t>ES</w:t>
            </w:r>
            <w:r w:rsidRPr="00A77885">
              <w:rPr>
                <w:rFonts w:ascii="思源黑体 CN Light" w:eastAsia="思源黑体 CN Light" w:hAnsi="思源黑体 CN Light" w:hint="eastAsia"/>
              </w:rPr>
              <w:t>加密</w:t>
            </w:r>
          </w:p>
        </w:tc>
      </w:tr>
      <w:tr w:rsidR="009637CE" w:rsidRPr="00A77885" w14:paraId="7E75E63C" w14:textId="77777777" w:rsidTr="006A4BA0">
        <w:tc>
          <w:tcPr>
            <w:tcW w:w="1696" w:type="dxa"/>
          </w:tcPr>
          <w:p w14:paraId="37B3CB4D" w14:textId="77777777" w:rsidR="009637CE" w:rsidRPr="00A77885" w:rsidRDefault="009637CE" w:rsidP="006A4BA0">
            <w:pPr>
              <w:rPr>
                <w:rFonts w:ascii="思源黑体 CN Light" w:eastAsia="思源黑体 CN Light" w:hAnsi="思源黑体 CN Light" w:hint="eastAsia"/>
              </w:rPr>
            </w:pPr>
            <w:r>
              <w:rPr>
                <w:rFonts w:ascii="思源黑体 CN Light" w:eastAsia="思源黑体 CN Light" w:hAnsi="思源黑体 CN Light" w:hint="eastAsia"/>
              </w:rPr>
              <w:t>支持连接数</w:t>
            </w:r>
          </w:p>
        </w:tc>
        <w:tc>
          <w:tcPr>
            <w:tcW w:w="6607" w:type="dxa"/>
          </w:tcPr>
          <w:p w14:paraId="078B1A20" w14:textId="77777777" w:rsidR="009637CE" w:rsidRPr="00A77885" w:rsidRDefault="009637CE" w:rsidP="006A4BA0">
            <w:pPr>
              <w:rPr>
                <w:rFonts w:ascii="思源黑体 CN Light" w:eastAsia="思源黑体 CN Light" w:hAnsi="思源黑体 CN Light" w:hint="eastAsia"/>
              </w:rPr>
            </w:pPr>
            <w:proofErr w:type="gramStart"/>
            <w:r>
              <w:rPr>
                <w:rFonts w:ascii="思源黑体 CN Light" w:eastAsia="思源黑体 CN Light" w:hAnsi="思源黑体 CN Light" w:hint="eastAsia"/>
              </w:rPr>
              <w:t>蓝牙连接</w:t>
            </w:r>
            <w:proofErr w:type="gramEnd"/>
            <w:r>
              <w:rPr>
                <w:rFonts w:ascii="思源黑体 CN Light" w:eastAsia="思源黑体 CN Light" w:hAnsi="思源黑体 CN Light" w:hint="eastAsia"/>
              </w:rPr>
              <w:t>，大于5个终端</w:t>
            </w:r>
          </w:p>
        </w:tc>
      </w:tr>
    </w:tbl>
    <w:p w14:paraId="3BD793CF" w14:textId="77777777" w:rsidR="009637CE" w:rsidRDefault="009637CE" w:rsidP="009637CE"/>
    <w:p w14:paraId="05735F09" w14:textId="62E6A737" w:rsidR="009637CE" w:rsidRDefault="009637CE" w:rsidP="009637CE">
      <w:pPr>
        <w:pStyle w:val="20"/>
        <w:spacing w:after="120"/>
      </w:pPr>
      <w:bookmarkStart w:id="25" w:name="_Toc235698374"/>
      <w:r>
        <w:rPr>
          <w:rFonts w:hint="eastAsia"/>
        </w:rPr>
        <w:t>物理参数</w:t>
      </w:r>
      <w:bookmarkEnd w:id="25"/>
    </w:p>
    <w:tbl>
      <w:tblPr>
        <w:tblStyle w:val="afff7"/>
        <w:tblW w:w="0" w:type="auto"/>
        <w:tblInd w:w="220" w:type="dxa"/>
        <w:tblLook w:val="04A0" w:firstRow="1" w:lastRow="0" w:firstColumn="1" w:lastColumn="0" w:noHBand="0" w:noVBand="1"/>
      </w:tblPr>
      <w:tblGrid>
        <w:gridCol w:w="1476"/>
        <w:gridCol w:w="6607"/>
      </w:tblGrid>
      <w:tr w:rsidR="009637CE" w:rsidRPr="00A77885" w14:paraId="79A5E272" w14:textId="77777777" w:rsidTr="006A4BA0">
        <w:tc>
          <w:tcPr>
            <w:tcW w:w="1476" w:type="dxa"/>
          </w:tcPr>
          <w:p w14:paraId="5735497F" w14:textId="77777777" w:rsidR="009637CE" w:rsidRPr="00A77885" w:rsidRDefault="009637CE" w:rsidP="006A4BA0">
            <w:pPr>
              <w:rPr>
                <w:rFonts w:ascii="思源黑体 CN Light" w:eastAsia="思源黑体 CN Light" w:hAnsi="思源黑体 CN Light" w:hint="eastAsia"/>
              </w:rPr>
            </w:pPr>
            <w:r w:rsidRPr="00A77885">
              <w:rPr>
                <w:rFonts w:ascii="思源黑体 CN Light" w:eastAsia="思源黑体 CN Light" w:hAnsi="思源黑体 CN Light" w:hint="eastAsia"/>
              </w:rPr>
              <w:t>产品尺寸</w:t>
            </w:r>
          </w:p>
        </w:tc>
        <w:tc>
          <w:tcPr>
            <w:tcW w:w="6607" w:type="dxa"/>
          </w:tcPr>
          <w:p w14:paraId="32517297" w14:textId="77777777" w:rsidR="009637CE" w:rsidRPr="00A77885" w:rsidRDefault="009637CE" w:rsidP="006A4BA0">
            <w:pPr>
              <w:rPr>
                <w:rFonts w:ascii="思源黑体 CN Light" w:eastAsia="思源黑体 CN Light" w:hAnsi="思源黑体 CN Light" w:hint="eastAsia"/>
              </w:rPr>
            </w:pPr>
            <w:r>
              <w:rPr>
                <w:rFonts w:ascii="思源黑体 CN Light" w:eastAsia="思源黑体 CN Light" w:hAnsi="思源黑体 CN Light" w:hint="eastAsia"/>
              </w:rPr>
              <w:t>挂耳未展开185</w:t>
            </w:r>
            <w:r w:rsidRPr="00A77885">
              <w:rPr>
                <w:rFonts w:ascii="思源黑体 CN Light" w:eastAsia="思源黑体 CN Light" w:hAnsi="思源黑体 CN Light" w:hint="eastAsia"/>
              </w:rPr>
              <w:t>*</w:t>
            </w:r>
            <w:r>
              <w:rPr>
                <w:rFonts w:ascii="思源黑体 CN Light" w:eastAsia="思源黑体 CN Light" w:hAnsi="思源黑体 CN Light" w:hint="eastAsia"/>
              </w:rPr>
              <w:t>140</w:t>
            </w:r>
            <w:r w:rsidRPr="00A77885">
              <w:rPr>
                <w:rFonts w:ascii="思源黑体 CN Light" w:eastAsia="思源黑体 CN Light" w:hAnsi="思源黑体 CN Light" w:hint="eastAsia"/>
              </w:rPr>
              <w:t>*</w:t>
            </w:r>
            <w:r>
              <w:rPr>
                <w:rFonts w:ascii="思源黑体 CN Light" w:eastAsia="思源黑体 CN Light" w:hAnsi="思源黑体 CN Light" w:hint="eastAsia"/>
              </w:rPr>
              <w:t>30mm，挂耳展开后210*140*30mm，天线高230mm</w:t>
            </w:r>
          </w:p>
        </w:tc>
      </w:tr>
      <w:tr w:rsidR="009637CE" w:rsidRPr="00A77885" w14:paraId="44DA5D12" w14:textId="77777777" w:rsidTr="006A4BA0">
        <w:tc>
          <w:tcPr>
            <w:tcW w:w="1476" w:type="dxa"/>
          </w:tcPr>
          <w:p w14:paraId="6BED1637"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颜色</w:t>
            </w:r>
          </w:p>
        </w:tc>
        <w:tc>
          <w:tcPr>
            <w:tcW w:w="6607" w:type="dxa"/>
          </w:tcPr>
          <w:p w14:paraId="017A1DEA"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黑色</w:t>
            </w:r>
          </w:p>
        </w:tc>
      </w:tr>
      <w:tr w:rsidR="009637CE" w:rsidRPr="00A77885" w14:paraId="17E6956A" w14:textId="77777777" w:rsidTr="006A4BA0">
        <w:tc>
          <w:tcPr>
            <w:tcW w:w="1476" w:type="dxa"/>
          </w:tcPr>
          <w:p w14:paraId="083144D3"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重量</w:t>
            </w:r>
          </w:p>
        </w:tc>
        <w:tc>
          <w:tcPr>
            <w:tcW w:w="6607" w:type="dxa"/>
          </w:tcPr>
          <w:p w14:paraId="652A03F4"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580g</w:t>
            </w:r>
          </w:p>
        </w:tc>
      </w:tr>
      <w:tr w:rsidR="009637CE" w:rsidRPr="00A77885" w14:paraId="4C8230F0" w14:textId="77777777" w:rsidTr="006A4BA0">
        <w:tc>
          <w:tcPr>
            <w:tcW w:w="1476" w:type="dxa"/>
          </w:tcPr>
          <w:p w14:paraId="03FEBAF5"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材质</w:t>
            </w:r>
          </w:p>
        </w:tc>
        <w:tc>
          <w:tcPr>
            <w:tcW w:w="6607" w:type="dxa"/>
          </w:tcPr>
          <w:p w14:paraId="5E570C5D"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铁板</w:t>
            </w:r>
          </w:p>
        </w:tc>
      </w:tr>
      <w:tr w:rsidR="009637CE" w:rsidRPr="00A77885" w14:paraId="77004657" w14:textId="77777777" w:rsidTr="006A4BA0">
        <w:tc>
          <w:tcPr>
            <w:tcW w:w="1476" w:type="dxa"/>
          </w:tcPr>
          <w:p w14:paraId="399C4945"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防护等级</w:t>
            </w:r>
          </w:p>
        </w:tc>
        <w:tc>
          <w:tcPr>
            <w:tcW w:w="6607" w:type="dxa"/>
          </w:tcPr>
          <w:p w14:paraId="3BB3ACFD"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无</w:t>
            </w:r>
          </w:p>
        </w:tc>
      </w:tr>
    </w:tbl>
    <w:p w14:paraId="57F2E485" w14:textId="4154DB3D" w:rsidR="009637CE" w:rsidRDefault="009637CE" w:rsidP="009637CE">
      <w:pPr>
        <w:pStyle w:val="20"/>
        <w:spacing w:after="120"/>
      </w:pPr>
      <w:bookmarkStart w:id="26" w:name="_Toc235698375"/>
      <w:r>
        <w:rPr>
          <w:rFonts w:hint="eastAsia"/>
        </w:rPr>
        <w:t>其他参数</w:t>
      </w:r>
      <w:bookmarkEnd w:id="26"/>
    </w:p>
    <w:tbl>
      <w:tblPr>
        <w:tblStyle w:val="afff7"/>
        <w:tblW w:w="0" w:type="auto"/>
        <w:tblInd w:w="220" w:type="dxa"/>
        <w:tblLook w:val="04A0" w:firstRow="1" w:lastRow="0" w:firstColumn="1" w:lastColumn="0" w:noHBand="0" w:noVBand="1"/>
      </w:tblPr>
      <w:tblGrid>
        <w:gridCol w:w="1476"/>
        <w:gridCol w:w="6607"/>
      </w:tblGrid>
      <w:tr w:rsidR="009637CE" w:rsidRPr="00A77885" w14:paraId="61494CBC" w14:textId="77777777" w:rsidTr="006A4BA0">
        <w:tc>
          <w:tcPr>
            <w:tcW w:w="1476" w:type="dxa"/>
          </w:tcPr>
          <w:p w14:paraId="2DAB2F37"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入网方式</w:t>
            </w:r>
          </w:p>
        </w:tc>
        <w:tc>
          <w:tcPr>
            <w:tcW w:w="6607" w:type="dxa"/>
          </w:tcPr>
          <w:p w14:paraId="1B3F2A5F"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L</w:t>
            </w:r>
            <w:r w:rsidRPr="00A77885">
              <w:rPr>
                <w:rFonts w:ascii="思源黑体 CN Light" w:eastAsia="思源黑体 CN Light" w:hAnsi="思源黑体 CN Light"/>
              </w:rPr>
              <w:t>AN</w:t>
            </w:r>
            <w:r w:rsidRPr="00A77885">
              <w:rPr>
                <w:rFonts w:ascii="思源黑体 CN Light" w:eastAsia="思源黑体 CN Light" w:hAnsi="思源黑体 CN Light" w:hint="eastAsia"/>
              </w:rPr>
              <w:t>口（10</w:t>
            </w:r>
            <w:r w:rsidRPr="00A77885">
              <w:rPr>
                <w:rFonts w:ascii="思源黑体 CN Light" w:eastAsia="思源黑体 CN Light" w:hAnsi="思源黑体 CN Light"/>
              </w:rPr>
              <w:t>M</w:t>
            </w:r>
            <w:r w:rsidRPr="00A77885">
              <w:rPr>
                <w:rFonts w:ascii="思源黑体 CN Light" w:eastAsia="思源黑体 CN Light" w:hAnsi="思源黑体 CN Light" w:hint="eastAsia"/>
              </w:rPr>
              <w:t>/</w:t>
            </w:r>
            <w:r w:rsidRPr="00A77885">
              <w:rPr>
                <w:rFonts w:ascii="思源黑体 CN Light" w:eastAsia="思源黑体 CN Light" w:hAnsi="思源黑体 CN Light"/>
              </w:rPr>
              <w:t>100M）</w:t>
            </w:r>
          </w:p>
        </w:tc>
      </w:tr>
      <w:tr w:rsidR="009637CE" w:rsidRPr="00A77885" w14:paraId="149BB5EF" w14:textId="77777777" w:rsidTr="006A4BA0">
        <w:tc>
          <w:tcPr>
            <w:tcW w:w="1476" w:type="dxa"/>
          </w:tcPr>
          <w:p w14:paraId="5411BA69"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网络类型</w:t>
            </w:r>
          </w:p>
        </w:tc>
        <w:tc>
          <w:tcPr>
            <w:tcW w:w="6607" w:type="dxa"/>
          </w:tcPr>
          <w:p w14:paraId="4729407C"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D</w:t>
            </w:r>
            <w:r w:rsidRPr="00A77885">
              <w:rPr>
                <w:rFonts w:ascii="思源黑体 CN Light" w:eastAsia="思源黑体 CN Light" w:hAnsi="思源黑体 CN Light"/>
              </w:rPr>
              <w:t>HCP</w:t>
            </w:r>
            <w:r w:rsidRPr="00A77885">
              <w:rPr>
                <w:rFonts w:ascii="思源黑体 CN Light" w:eastAsia="思源黑体 CN Light" w:hAnsi="思源黑体 CN Light" w:hint="eastAsia"/>
              </w:rPr>
              <w:t>或静态I</w:t>
            </w:r>
            <w:r w:rsidRPr="00A77885">
              <w:rPr>
                <w:rFonts w:ascii="思源黑体 CN Light" w:eastAsia="思源黑体 CN Light" w:hAnsi="思源黑体 CN Light"/>
              </w:rPr>
              <w:t>P</w:t>
            </w:r>
          </w:p>
        </w:tc>
      </w:tr>
      <w:tr w:rsidR="009637CE" w:rsidRPr="00A77885" w14:paraId="5CF77118" w14:textId="77777777" w:rsidTr="006A4BA0">
        <w:tc>
          <w:tcPr>
            <w:tcW w:w="1476" w:type="dxa"/>
          </w:tcPr>
          <w:p w14:paraId="349F3FFB"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网络传输</w:t>
            </w:r>
          </w:p>
        </w:tc>
        <w:tc>
          <w:tcPr>
            <w:tcW w:w="6607" w:type="dxa"/>
          </w:tcPr>
          <w:p w14:paraId="5C6655D3"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U</w:t>
            </w:r>
            <w:r w:rsidRPr="00A77885">
              <w:rPr>
                <w:rFonts w:ascii="思源黑体 CN Light" w:eastAsia="思源黑体 CN Light" w:hAnsi="思源黑体 CN Light"/>
              </w:rPr>
              <w:t>DP</w:t>
            </w:r>
            <w:r>
              <w:rPr>
                <w:rFonts w:ascii="思源黑体 CN Light" w:eastAsia="思源黑体 CN Light" w:hAnsi="思源黑体 CN Light" w:hint="eastAsia"/>
              </w:rPr>
              <w:t>/MQTT</w:t>
            </w:r>
          </w:p>
        </w:tc>
      </w:tr>
      <w:tr w:rsidR="009637CE" w:rsidRPr="00A77885" w14:paraId="1EAD1AEF" w14:textId="77777777" w:rsidTr="006A4BA0">
        <w:tc>
          <w:tcPr>
            <w:tcW w:w="1476" w:type="dxa"/>
          </w:tcPr>
          <w:p w14:paraId="1BBA7FB6"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天线</w:t>
            </w:r>
          </w:p>
        </w:tc>
        <w:tc>
          <w:tcPr>
            <w:tcW w:w="6607" w:type="dxa"/>
          </w:tcPr>
          <w:p w14:paraId="5CC2225C"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外置，</w:t>
            </w:r>
            <w:r>
              <w:rPr>
                <w:rFonts w:ascii="思源黑体 CN Light" w:eastAsia="思源黑体 CN Light" w:hAnsi="思源黑体 CN Light" w:hint="eastAsia"/>
              </w:rPr>
              <w:t>吸盘天线</w:t>
            </w:r>
          </w:p>
        </w:tc>
      </w:tr>
      <w:tr w:rsidR="009637CE" w:rsidRPr="00A77885" w14:paraId="11AF9648" w14:textId="77777777" w:rsidTr="006A4BA0">
        <w:tc>
          <w:tcPr>
            <w:tcW w:w="1476" w:type="dxa"/>
          </w:tcPr>
          <w:p w14:paraId="71EF11CC"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天线接口</w:t>
            </w:r>
          </w:p>
        </w:tc>
        <w:tc>
          <w:tcPr>
            <w:tcW w:w="6607" w:type="dxa"/>
          </w:tcPr>
          <w:p w14:paraId="7B8AAA2E" w14:textId="77777777" w:rsidR="009637CE" w:rsidRPr="00A77885" w:rsidRDefault="009637CE" w:rsidP="006A4BA0">
            <w:pPr>
              <w:pStyle w:val="cont"/>
              <w:spacing w:before="0"/>
              <w:ind w:firstLineChars="0" w:firstLine="0"/>
              <w:rPr>
                <w:rFonts w:ascii="思源黑体 CN Light" w:eastAsia="思源黑体 CN Light" w:hAnsi="思源黑体 CN Light" w:hint="eastAsia"/>
              </w:rPr>
            </w:pPr>
            <w:r w:rsidRPr="00A77885">
              <w:rPr>
                <w:rFonts w:ascii="思源黑体 CN Light" w:eastAsia="思源黑体 CN Light" w:hAnsi="思源黑体 CN Light" w:hint="eastAsia"/>
              </w:rPr>
              <w:t>N</w:t>
            </w:r>
            <w:proofErr w:type="gramStart"/>
            <w:r w:rsidRPr="00A77885">
              <w:rPr>
                <w:rFonts w:ascii="思源黑体 CN Light" w:eastAsia="思源黑体 CN Light" w:hAnsi="思源黑体 CN Light" w:hint="eastAsia"/>
              </w:rPr>
              <w:t>母头</w:t>
            </w:r>
            <w:proofErr w:type="gramEnd"/>
          </w:p>
        </w:tc>
      </w:tr>
    </w:tbl>
    <w:p w14:paraId="4F6C9F70" w14:textId="77777777" w:rsidR="009637CE" w:rsidRDefault="009637CE" w:rsidP="009637CE"/>
    <w:p w14:paraId="07BCB351" w14:textId="7063EF62" w:rsidR="009637CE" w:rsidRDefault="009637CE" w:rsidP="009637CE">
      <w:pPr>
        <w:pStyle w:val="20"/>
        <w:spacing w:after="120"/>
        <w:rPr>
          <w:rFonts w:hint="eastAsia"/>
        </w:rPr>
      </w:pPr>
      <w:bookmarkStart w:id="27" w:name="_Toc235698376"/>
      <w:r>
        <w:rPr>
          <w:rFonts w:hint="eastAsia"/>
        </w:rPr>
        <w:lastRenderedPageBreak/>
        <w:t>产品外观</w:t>
      </w:r>
      <w:bookmarkEnd w:id="27"/>
    </w:p>
    <w:p w14:paraId="12DE5D61" w14:textId="1C46BA95" w:rsidR="009637CE" w:rsidRDefault="009637CE" w:rsidP="009637CE">
      <w:r>
        <w:rPr>
          <w:noProof/>
        </w:rPr>
        <w:drawing>
          <wp:anchor distT="0" distB="0" distL="114300" distR="114300" simplePos="0" relativeHeight="251659264" behindDoc="1" locked="0" layoutInCell="1" allowOverlap="1" wp14:anchorId="60709A34" wp14:editId="5AD8B6F3">
            <wp:simplePos x="0" y="0"/>
            <wp:positionH relativeFrom="column">
              <wp:posOffset>0</wp:posOffset>
            </wp:positionH>
            <wp:positionV relativeFrom="paragraph">
              <wp:posOffset>234315</wp:posOffset>
            </wp:positionV>
            <wp:extent cx="3009900" cy="4173598"/>
            <wp:effectExtent l="0" t="0" r="0" b="0"/>
            <wp:wrapTight wrapText="bothSides">
              <wp:wrapPolygon edited="0">
                <wp:start x="7109" y="296"/>
                <wp:lineTo x="7246" y="5226"/>
                <wp:lineTo x="7656" y="11536"/>
                <wp:lineTo x="0" y="12818"/>
                <wp:lineTo x="0" y="14494"/>
                <wp:lineTo x="3691" y="14691"/>
                <wp:lineTo x="3691" y="17847"/>
                <wp:lineTo x="3965" y="21002"/>
                <wp:lineTo x="5195" y="21002"/>
                <wp:lineTo x="5605" y="20805"/>
                <wp:lineTo x="15858" y="19523"/>
                <wp:lineTo x="18592" y="19424"/>
                <wp:lineTo x="21463" y="18635"/>
                <wp:lineTo x="21463" y="17156"/>
                <wp:lineTo x="17362" y="13015"/>
                <wp:lineTo x="13124" y="12128"/>
                <wp:lineTo x="9296" y="11536"/>
                <wp:lineTo x="8476" y="5522"/>
                <wp:lineTo x="7929" y="3648"/>
                <wp:lineTo x="7792" y="296"/>
                <wp:lineTo x="7109" y="296"/>
              </wp:wrapPolygon>
            </wp:wrapTight>
            <wp:docPr id="1627891447" name="图片 162789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09900" cy="41735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1517B" w14:textId="77777777" w:rsidR="009637CE" w:rsidRDefault="009637CE" w:rsidP="009637CE"/>
    <w:p w14:paraId="0790AC87" w14:textId="77777777" w:rsidR="009637CE" w:rsidRPr="009637CE" w:rsidRDefault="009637CE" w:rsidP="009637CE">
      <w:pPr>
        <w:rPr>
          <w:rFonts w:hint="eastAsia"/>
        </w:rPr>
      </w:pPr>
    </w:p>
    <w:sectPr w:rsidR="009637CE" w:rsidRPr="009637CE" w:rsidSect="00B77889">
      <w:footerReference w:type="default" r:id="rId34"/>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65E53" w14:textId="77777777" w:rsidR="0032418A" w:rsidRDefault="0032418A">
      <w:pPr>
        <w:spacing w:before="0" w:line="240" w:lineRule="auto"/>
      </w:pPr>
      <w:r>
        <w:separator/>
      </w:r>
    </w:p>
  </w:endnote>
  <w:endnote w:type="continuationSeparator" w:id="0">
    <w:p w14:paraId="1272E0FA" w14:textId="77777777" w:rsidR="0032418A" w:rsidRDefault="0032418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微软雅黑 Light">
    <w:panose1 w:val="020B0502040204020203"/>
    <w:charset w:val="86"/>
    <w:family w:val="swiss"/>
    <w:pitch w:val="variable"/>
    <w:sig w:usb0="80000287" w:usb1="2ACF0010" w:usb2="00000016" w:usb3="00000000" w:csb0="0004001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DD46" w14:textId="77777777" w:rsidR="00661941" w:rsidRDefault="00661941">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1809B327" w14:textId="77777777" w:rsidR="00661941" w:rsidRDefault="00661941">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907F" w14:textId="77777777" w:rsidR="00661941" w:rsidRDefault="00661941">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E5E8" w14:textId="77777777" w:rsidR="00661941" w:rsidRDefault="00661941">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23AF" w14:textId="77777777" w:rsidR="00661941" w:rsidRDefault="00661941">
    <w:pPr>
      <w:pStyle w:val="aff5"/>
      <w:spacing w:before="24" w:after="24"/>
      <w:jc w:val="center"/>
    </w:pPr>
    <w:r>
      <w:fldChar w:fldCharType="begin"/>
    </w:r>
    <w:r>
      <w:instrText xml:space="preserve"> PAGE   \* MERGEFORMAT </w:instrText>
    </w:r>
    <w:r>
      <w:fldChar w:fldCharType="separate"/>
    </w:r>
    <w:r w:rsidRPr="00F93A7C">
      <w:rPr>
        <w:noProof/>
        <w:lang w:val="zh-CN"/>
      </w:rPr>
      <w:t>II</w:t>
    </w:r>
    <w:r>
      <w:rPr>
        <w:lang w:val="zh-CN"/>
      </w:rPr>
      <w:fldChar w:fldCharType="end"/>
    </w:r>
  </w:p>
  <w:p w14:paraId="6DD4D846" w14:textId="77777777" w:rsidR="00661941" w:rsidRDefault="00661941">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41F2" w14:textId="77777777" w:rsidR="00661941" w:rsidRDefault="00661941">
    <w:pPr>
      <w:pStyle w:val="aff5"/>
    </w:pPr>
    <w:r>
      <w:rPr>
        <w:rFonts w:hint="eastAsia"/>
      </w:rPr>
      <w:t xml:space="preserve">                            </w:t>
    </w:r>
    <w:r>
      <w:rPr>
        <w:rFonts w:hint="eastAsia"/>
        <w:noProof/>
      </w:rPr>
      <w:drawing>
        <wp:inline distT="0" distB="0" distL="0" distR="0" wp14:anchorId="2D687CB0" wp14:editId="1C844362">
          <wp:extent cx="1419225" cy="438150"/>
          <wp:effectExtent l="19050" t="0" r="9525" b="0"/>
          <wp:docPr id="5" name="图片 5"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428B" w14:textId="77777777" w:rsidR="00661941" w:rsidRDefault="00661941">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4FA8" w14:textId="77777777" w:rsidR="0032418A" w:rsidRDefault="0032418A">
      <w:pPr>
        <w:spacing w:before="0" w:line="240" w:lineRule="auto"/>
      </w:pPr>
      <w:r>
        <w:separator/>
      </w:r>
    </w:p>
  </w:footnote>
  <w:footnote w:type="continuationSeparator" w:id="0">
    <w:p w14:paraId="79F8641F" w14:textId="77777777" w:rsidR="0032418A" w:rsidRDefault="0032418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D444" w14:textId="0ADD2143" w:rsidR="00661941" w:rsidRDefault="00661941" w:rsidP="00CA4EED">
    <w:pPr>
      <w:pStyle w:val="aff8"/>
      <w:jc w:val="center"/>
    </w:pPr>
    <w:r>
      <w:rPr>
        <w:rFonts w:hint="eastAsia"/>
      </w:rPr>
      <w:t>金桔智能（北京）科技有限公司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EB04" w14:textId="0F0F17F8" w:rsidR="00661941" w:rsidRDefault="00661941" w:rsidP="00CA4EED">
    <w:pPr>
      <w:pStyle w:val="aff8"/>
      <w:jc w:val="center"/>
    </w:pPr>
    <w:r>
      <w:rPr>
        <w:rFonts w:hint="eastAsia"/>
      </w:rPr>
      <w:t>金桔智能（</w:t>
    </w:r>
    <w:r>
      <w:rPr>
        <w:rFonts w:hint="eastAsia"/>
      </w:rPr>
      <w:t>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FCDF" w14:textId="2A74F989" w:rsidR="00661941" w:rsidRDefault="00E44182" w:rsidP="00E44182">
    <w:pPr>
      <w:pStyle w:val="aff8"/>
      <w:jc w:val="center"/>
    </w:pPr>
    <w:r>
      <w:rPr>
        <w:rFonts w:hint="eastAsia"/>
      </w:rPr>
      <w:t>金桔智能（</w:t>
    </w:r>
    <w:r>
      <w:rPr>
        <w:rFonts w:hint="eastAsia"/>
      </w:rPr>
      <w:t>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4D7F5E"/>
    <w:multiLevelType w:val="hybridMultilevel"/>
    <w:tmpl w:val="503EE342"/>
    <w:lvl w:ilvl="0" w:tplc="C81EDF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4" w15:restartNumberingAfterBreak="0">
    <w:nsid w:val="12933A4D"/>
    <w:multiLevelType w:val="multilevel"/>
    <w:tmpl w:val="12933A4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134A32C0"/>
    <w:multiLevelType w:val="hybridMultilevel"/>
    <w:tmpl w:val="2FB0E5B4"/>
    <w:lvl w:ilvl="0" w:tplc="689814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D2D747A"/>
    <w:multiLevelType w:val="multilevel"/>
    <w:tmpl w:val="1D2D747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9" w15:restartNumberingAfterBreak="0">
    <w:nsid w:val="21560ACF"/>
    <w:multiLevelType w:val="hybridMultilevel"/>
    <w:tmpl w:val="2E12BD8A"/>
    <w:lvl w:ilvl="0" w:tplc="70DC06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99D2CDD"/>
    <w:multiLevelType w:val="multilevel"/>
    <w:tmpl w:val="299D2CD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1" w15:restartNumberingAfterBreak="0">
    <w:nsid w:val="2ECD2091"/>
    <w:multiLevelType w:val="hybridMultilevel"/>
    <w:tmpl w:val="C7A8FAB2"/>
    <w:lvl w:ilvl="0" w:tplc="59CEB1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3"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3CA83E25"/>
    <w:multiLevelType w:val="hybridMultilevel"/>
    <w:tmpl w:val="35A0CA60"/>
    <w:lvl w:ilvl="0" w:tplc="B0DA4A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8"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681"/>
        </w:tabs>
        <w:ind w:left="681"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20"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50691DAE"/>
    <w:multiLevelType w:val="hybridMultilevel"/>
    <w:tmpl w:val="23EC762E"/>
    <w:lvl w:ilvl="0" w:tplc="3C18AF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23"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4"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5"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7"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8"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67480DED"/>
    <w:multiLevelType w:val="hybridMultilevel"/>
    <w:tmpl w:val="F44EDFCC"/>
    <w:lvl w:ilvl="0" w:tplc="45EA7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1" w15:restartNumberingAfterBreak="0">
    <w:nsid w:val="6A9C396F"/>
    <w:multiLevelType w:val="multilevel"/>
    <w:tmpl w:val="6A9C396F"/>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2"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3" w15:restartNumberingAfterBreak="0">
    <w:nsid w:val="6D825CC5"/>
    <w:multiLevelType w:val="hybridMultilevel"/>
    <w:tmpl w:val="3A54108E"/>
    <w:lvl w:ilvl="0" w:tplc="C212AA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5" w15:restartNumberingAfterBreak="0">
    <w:nsid w:val="6F75280C"/>
    <w:multiLevelType w:val="multilevel"/>
    <w:tmpl w:val="6F75280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6"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37" w15:restartNumberingAfterBreak="0">
    <w:nsid w:val="72D93981"/>
    <w:multiLevelType w:val="hybridMultilevel"/>
    <w:tmpl w:val="5552A208"/>
    <w:lvl w:ilvl="0" w:tplc="A8C416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755D4E5A"/>
    <w:multiLevelType w:val="hybridMultilevel"/>
    <w:tmpl w:val="C0E81B64"/>
    <w:lvl w:ilvl="0" w:tplc="6E1A74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C7C72FE"/>
    <w:multiLevelType w:val="hybridMultilevel"/>
    <w:tmpl w:val="7C8EF894"/>
    <w:lvl w:ilvl="0" w:tplc="A0F67C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1155533891">
    <w:abstractNumId w:val="19"/>
  </w:num>
  <w:num w:numId="2" w16cid:durableId="1593589634">
    <w:abstractNumId w:val="30"/>
  </w:num>
  <w:num w:numId="3" w16cid:durableId="749809440">
    <w:abstractNumId w:val="13"/>
  </w:num>
  <w:num w:numId="4" w16cid:durableId="14906078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5403630">
    <w:abstractNumId w:val="14"/>
  </w:num>
  <w:num w:numId="6" w16cid:durableId="1112628326">
    <w:abstractNumId w:val="23"/>
  </w:num>
  <w:num w:numId="7" w16cid:durableId="1024356334">
    <w:abstractNumId w:val="20"/>
  </w:num>
  <w:num w:numId="8" w16cid:durableId="1910461538">
    <w:abstractNumId w:val="27"/>
  </w:num>
  <w:num w:numId="9" w16cid:durableId="55861865">
    <w:abstractNumId w:val="40"/>
  </w:num>
  <w:num w:numId="10" w16cid:durableId="374737295">
    <w:abstractNumId w:val="16"/>
  </w:num>
  <w:num w:numId="11" w16cid:durableId="717902135">
    <w:abstractNumId w:val="34"/>
  </w:num>
  <w:num w:numId="12" w16cid:durableId="1481339267">
    <w:abstractNumId w:val="22"/>
  </w:num>
  <w:num w:numId="13" w16cid:durableId="1654679887">
    <w:abstractNumId w:val="36"/>
  </w:num>
  <w:num w:numId="14" w16cid:durableId="799763417">
    <w:abstractNumId w:val="1"/>
  </w:num>
  <w:num w:numId="15" w16cid:durableId="1859006340">
    <w:abstractNumId w:val="0"/>
  </w:num>
  <w:num w:numId="16" w16cid:durableId="967010501">
    <w:abstractNumId w:val="3"/>
  </w:num>
  <w:num w:numId="17" w16cid:durableId="673873427">
    <w:abstractNumId w:val="7"/>
    <w:lvlOverride w:ilvl="0"/>
    <w:lvlOverride w:ilvl="3">
      <w:startOverride w:val="1"/>
    </w:lvlOverride>
  </w:num>
  <w:num w:numId="18" w16cid:durableId="9192877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2584196">
    <w:abstractNumId w:val="12"/>
  </w:num>
  <w:num w:numId="20" w16cid:durableId="1424033789">
    <w:abstractNumId w:val="17"/>
  </w:num>
  <w:num w:numId="21" w16cid:durableId="3802062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165389">
    <w:abstractNumId w:val="6"/>
  </w:num>
  <w:num w:numId="23" w16cid:durableId="653141406">
    <w:abstractNumId w:val="28"/>
  </w:num>
  <w:num w:numId="24" w16cid:durableId="906234115">
    <w:abstractNumId w:val="24"/>
  </w:num>
  <w:num w:numId="25" w16cid:durableId="1162086781">
    <w:abstractNumId w:val="32"/>
  </w:num>
  <w:num w:numId="26" w16cid:durableId="568199681">
    <w:abstractNumId w:val="31"/>
  </w:num>
  <w:num w:numId="27" w16cid:durableId="1035348663">
    <w:abstractNumId w:val="8"/>
  </w:num>
  <w:num w:numId="28" w16cid:durableId="722407678">
    <w:abstractNumId w:val="10"/>
  </w:num>
  <w:num w:numId="29" w16cid:durableId="1203903408">
    <w:abstractNumId w:val="35"/>
  </w:num>
  <w:num w:numId="30" w16cid:durableId="674963392">
    <w:abstractNumId w:val="4"/>
  </w:num>
  <w:num w:numId="31" w16cid:durableId="124298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6988698">
    <w:abstractNumId w:val="19"/>
  </w:num>
  <w:num w:numId="33" w16cid:durableId="345979594">
    <w:abstractNumId w:val="39"/>
  </w:num>
  <w:num w:numId="34" w16cid:durableId="820000579">
    <w:abstractNumId w:val="15"/>
  </w:num>
  <w:num w:numId="35" w16cid:durableId="534583337">
    <w:abstractNumId w:val="38"/>
  </w:num>
  <w:num w:numId="36" w16cid:durableId="626934951">
    <w:abstractNumId w:val="5"/>
  </w:num>
  <w:num w:numId="37" w16cid:durableId="210457674">
    <w:abstractNumId w:val="9"/>
  </w:num>
  <w:num w:numId="38" w16cid:durableId="706641602">
    <w:abstractNumId w:val="2"/>
  </w:num>
  <w:num w:numId="39" w16cid:durableId="1299072935">
    <w:abstractNumId w:val="29"/>
  </w:num>
  <w:num w:numId="40" w16cid:durableId="1355233437">
    <w:abstractNumId w:val="19"/>
  </w:num>
  <w:num w:numId="41" w16cid:durableId="1806003800">
    <w:abstractNumId w:val="33"/>
  </w:num>
  <w:num w:numId="42" w16cid:durableId="1859584242">
    <w:abstractNumId w:val="37"/>
  </w:num>
  <w:num w:numId="43" w16cid:durableId="802582522">
    <w:abstractNumId w:val="21"/>
  </w:num>
  <w:num w:numId="44" w16cid:durableId="1092312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415"/>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3BA7"/>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7BA"/>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23F2"/>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922"/>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115"/>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8F3"/>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02E"/>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6FB2"/>
    <w:rsid w:val="001274F1"/>
    <w:rsid w:val="0012793F"/>
    <w:rsid w:val="00127970"/>
    <w:rsid w:val="00127F86"/>
    <w:rsid w:val="001307B7"/>
    <w:rsid w:val="00130EE7"/>
    <w:rsid w:val="00131B3C"/>
    <w:rsid w:val="00131BF7"/>
    <w:rsid w:val="001322F4"/>
    <w:rsid w:val="0013288A"/>
    <w:rsid w:val="00132AA5"/>
    <w:rsid w:val="0013442C"/>
    <w:rsid w:val="00134E63"/>
    <w:rsid w:val="00136811"/>
    <w:rsid w:val="00136B04"/>
    <w:rsid w:val="00136C3C"/>
    <w:rsid w:val="001375F3"/>
    <w:rsid w:val="0013764A"/>
    <w:rsid w:val="001376D7"/>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4AF"/>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625"/>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2D49"/>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2738"/>
    <w:rsid w:val="00213DED"/>
    <w:rsid w:val="00213E92"/>
    <w:rsid w:val="00214CD1"/>
    <w:rsid w:val="00215791"/>
    <w:rsid w:val="00215A24"/>
    <w:rsid w:val="00215D19"/>
    <w:rsid w:val="00215FAB"/>
    <w:rsid w:val="00216088"/>
    <w:rsid w:val="00216B23"/>
    <w:rsid w:val="00216ECE"/>
    <w:rsid w:val="002171CF"/>
    <w:rsid w:val="00217246"/>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F14"/>
    <w:rsid w:val="0024059E"/>
    <w:rsid w:val="00240835"/>
    <w:rsid w:val="00241631"/>
    <w:rsid w:val="00241725"/>
    <w:rsid w:val="00242326"/>
    <w:rsid w:val="002428B3"/>
    <w:rsid w:val="00243E1B"/>
    <w:rsid w:val="00243FB6"/>
    <w:rsid w:val="00244CE3"/>
    <w:rsid w:val="00244E91"/>
    <w:rsid w:val="00245ABA"/>
    <w:rsid w:val="00245F99"/>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14A"/>
    <w:rsid w:val="00270262"/>
    <w:rsid w:val="00270C47"/>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44F3"/>
    <w:rsid w:val="002A54B2"/>
    <w:rsid w:val="002A615E"/>
    <w:rsid w:val="002A645A"/>
    <w:rsid w:val="002A65A0"/>
    <w:rsid w:val="002A66CC"/>
    <w:rsid w:val="002A70DD"/>
    <w:rsid w:val="002A75C9"/>
    <w:rsid w:val="002A75D2"/>
    <w:rsid w:val="002A78D5"/>
    <w:rsid w:val="002B00B7"/>
    <w:rsid w:val="002B10E1"/>
    <w:rsid w:val="002B13C5"/>
    <w:rsid w:val="002B1787"/>
    <w:rsid w:val="002B29ED"/>
    <w:rsid w:val="002B3860"/>
    <w:rsid w:val="002B440D"/>
    <w:rsid w:val="002B5A7E"/>
    <w:rsid w:val="002B5BA2"/>
    <w:rsid w:val="002B5E90"/>
    <w:rsid w:val="002B602E"/>
    <w:rsid w:val="002B75B7"/>
    <w:rsid w:val="002B78EF"/>
    <w:rsid w:val="002B796A"/>
    <w:rsid w:val="002B7F03"/>
    <w:rsid w:val="002B7F3F"/>
    <w:rsid w:val="002C0BD2"/>
    <w:rsid w:val="002C0CE9"/>
    <w:rsid w:val="002C0ED6"/>
    <w:rsid w:val="002C10CF"/>
    <w:rsid w:val="002C1404"/>
    <w:rsid w:val="002C1D34"/>
    <w:rsid w:val="002C3CD6"/>
    <w:rsid w:val="002C4653"/>
    <w:rsid w:val="002C51CD"/>
    <w:rsid w:val="002C5475"/>
    <w:rsid w:val="002C61EC"/>
    <w:rsid w:val="002C6EAC"/>
    <w:rsid w:val="002C78EA"/>
    <w:rsid w:val="002D008B"/>
    <w:rsid w:val="002D1BAB"/>
    <w:rsid w:val="002D1C98"/>
    <w:rsid w:val="002D238D"/>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3BB"/>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18A"/>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AAF"/>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2C2"/>
    <w:rsid w:val="003E150C"/>
    <w:rsid w:val="003E1587"/>
    <w:rsid w:val="003E1BBB"/>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44DC"/>
    <w:rsid w:val="00404769"/>
    <w:rsid w:val="004049C5"/>
    <w:rsid w:val="00404ACD"/>
    <w:rsid w:val="0040570E"/>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0FBE"/>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48F"/>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252"/>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6A8D"/>
    <w:rsid w:val="004C792B"/>
    <w:rsid w:val="004D1666"/>
    <w:rsid w:val="004D17D1"/>
    <w:rsid w:val="004D1B70"/>
    <w:rsid w:val="004D2E2B"/>
    <w:rsid w:val="004D2E2D"/>
    <w:rsid w:val="004D2FD7"/>
    <w:rsid w:val="004D376C"/>
    <w:rsid w:val="004D4ABF"/>
    <w:rsid w:val="004D522D"/>
    <w:rsid w:val="004D638D"/>
    <w:rsid w:val="004D6BE1"/>
    <w:rsid w:val="004D6F3A"/>
    <w:rsid w:val="004D7243"/>
    <w:rsid w:val="004D7FBA"/>
    <w:rsid w:val="004E08E0"/>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97F"/>
    <w:rsid w:val="004F0EA0"/>
    <w:rsid w:val="004F0F9D"/>
    <w:rsid w:val="004F10CD"/>
    <w:rsid w:val="004F1672"/>
    <w:rsid w:val="004F2098"/>
    <w:rsid w:val="004F27F4"/>
    <w:rsid w:val="004F2A32"/>
    <w:rsid w:val="004F304F"/>
    <w:rsid w:val="004F40FE"/>
    <w:rsid w:val="004F44C2"/>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322"/>
    <w:rsid w:val="00554499"/>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1E0"/>
    <w:rsid w:val="005C329C"/>
    <w:rsid w:val="005C3A9B"/>
    <w:rsid w:val="005C3D5A"/>
    <w:rsid w:val="005C3DA5"/>
    <w:rsid w:val="005C4948"/>
    <w:rsid w:val="005C54DF"/>
    <w:rsid w:val="005D03B7"/>
    <w:rsid w:val="005D0519"/>
    <w:rsid w:val="005D0912"/>
    <w:rsid w:val="005D0B87"/>
    <w:rsid w:val="005D145F"/>
    <w:rsid w:val="005D17AA"/>
    <w:rsid w:val="005D1F0C"/>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FCA"/>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57BDC"/>
    <w:rsid w:val="0066165B"/>
    <w:rsid w:val="00661941"/>
    <w:rsid w:val="00662627"/>
    <w:rsid w:val="00662830"/>
    <w:rsid w:val="006628F7"/>
    <w:rsid w:val="006632E9"/>
    <w:rsid w:val="00663963"/>
    <w:rsid w:val="00665519"/>
    <w:rsid w:val="006655FD"/>
    <w:rsid w:val="00665899"/>
    <w:rsid w:val="00665DCA"/>
    <w:rsid w:val="00666057"/>
    <w:rsid w:val="006665C7"/>
    <w:rsid w:val="00666C99"/>
    <w:rsid w:val="0066799D"/>
    <w:rsid w:val="00667B78"/>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7B7"/>
    <w:rsid w:val="00684A70"/>
    <w:rsid w:val="006865A3"/>
    <w:rsid w:val="00686AE5"/>
    <w:rsid w:val="00686B68"/>
    <w:rsid w:val="00686ED6"/>
    <w:rsid w:val="00687104"/>
    <w:rsid w:val="006877C1"/>
    <w:rsid w:val="00687F7D"/>
    <w:rsid w:val="006909A1"/>
    <w:rsid w:val="0069140A"/>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09"/>
    <w:rsid w:val="006F3488"/>
    <w:rsid w:val="006F35DD"/>
    <w:rsid w:val="006F393D"/>
    <w:rsid w:val="006F4ADF"/>
    <w:rsid w:val="006F4C93"/>
    <w:rsid w:val="006F5232"/>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171E"/>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7FB"/>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98F"/>
    <w:rsid w:val="00790B4A"/>
    <w:rsid w:val="0079212F"/>
    <w:rsid w:val="0079243B"/>
    <w:rsid w:val="00792D4B"/>
    <w:rsid w:val="0079361E"/>
    <w:rsid w:val="007937BB"/>
    <w:rsid w:val="0079398A"/>
    <w:rsid w:val="00794FE5"/>
    <w:rsid w:val="00795837"/>
    <w:rsid w:val="007961BB"/>
    <w:rsid w:val="00796565"/>
    <w:rsid w:val="00796B23"/>
    <w:rsid w:val="00797068"/>
    <w:rsid w:val="0079775D"/>
    <w:rsid w:val="007A03FB"/>
    <w:rsid w:val="007A0B2F"/>
    <w:rsid w:val="007A0BAD"/>
    <w:rsid w:val="007A1062"/>
    <w:rsid w:val="007A139A"/>
    <w:rsid w:val="007A221D"/>
    <w:rsid w:val="007A2F1B"/>
    <w:rsid w:val="007A3142"/>
    <w:rsid w:val="007A421B"/>
    <w:rsid w:val="007A42AB"/>
    <w:rsid w:val="007A4F66"/>
    <w:rsid w:val="007A6040"/>
    <w:rsid w:val="007A645A"/>
    <w:rsid w:val="007A7757"/>
    <w:rsid w:val="007A775D"/>
    <w:rsid w:val="007A79D6"/>
    <w:rsid w:val="007B0134"/>
    <w:rsid w:val="007B05B9"/>
    <w:rsid w:val="007B0F15"/>
    <w:rsid w:val="007B127F"/>
    <w:rsid w:val="007B1657"/>
    <w:rsid w:val="007B1927"/>
    <w:rsid w:val="007B1988"/>
    <w:rsid w:val="007B19BA"/>
    <w:rsid w:val="007B2B77"/>
    <w:rsid w:val="007B3865"/>
    <w:rsid w:val="007B6BC9"/>
    <w:rsid w:val="007B71BE"/>
    <w:rsid w:val="007B76B8"/>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0EE"/>
    <w:rsid w:val="007D09C3"/>
    <w:rsid w:val="007D0F5C"/>
    <w:rsid w:val="007D1DDB"/>
    <w:rsid w:val="007D2C2C"/>
    <w:rsid w:val="007D3612"/>
    <w:rsid w:val="007D4D34"/>
    <w:rsid w:val="007D4E09"/>
    <w:rsid w:val="007D52A8"/>
    <w:rsid w:val="007D6D5D"/>
    <w:rsid w:val="007E0D4D"/>
    <w:rsid w:val="007E11C6"/>
    <w:rsid w:val="007E123E"/>
    <w:rsid w:val="007E1341"/>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D51"/>
    <w:rsid w:val="007F1E79"/>
    <w:rsid w:val="007F297B"/>
    <w:rsid w:val="007F2B79"/>
    <w:rsid w:val="007F2D13"/>
    <w:rsid w:val="007F30A7"/>
    <w:rsid w:val="007F3A49"/>
    <w:rsid w:val="007F4114"/>
    <w:rsid w:val="007F44D6"/>
    <w:rsid w:val="007F4DCE"/>
    <w:rsid w:val="007F4DF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1EFD"/>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99"/>
    <w:rsid w:val="008843E4"/>
    <w:rsid w:val="008845FC"/>
    <w:rsid w:val="0088493F"/>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A0FF4"/>
    <w:rsid w:val="008A12FF"/>
    <w:rsid w:val="008A1468"/>
    <w:rsid w:val="008A17E3"/>
    <w:rsid w:val="008A1CEA"/>
    <w:rsid w:val="008A1FC0"/>
    <w:rsid w:val="008A2983"/>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887"/>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93F"/>
    <w:rsid w:val="008C6B83"/>
    <w:rsid w:val="008C731B"/>
    <w:rsid w:val="008C739E"/>
    <w:rsid w:val="008C7791"/>
    <w:rsid w:val="008C79E7"/>
    <w:rsid w:val="008D068A"/>
    <w:rsid w:val="008D0FA5"/>
    <w:rsid w:val="008D141F"/>
    <w:rsid w:val="008D1988"/>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294B"/>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17C9"/>
    <w:rsid w:val="00922393"/>
    <w:rsid w:val="009226B6"/>
    <w:rsid w:val="0092281A"/>
    <w:rsid w:val="00922EEE"/>
    <w:rsid w:val="009232FE"/>
    <w:rsid w:val="00923700"/>
    <w:rsid w:val="0092397B"/>
    <w:rsid w:val="00923FE5"/>
    <w:rsid w:val="00924C73"/>
    <w:rsid w:val="00924D13"/>
    <w:rsid w:val="00924DEE"/>
    <w:rsid w:val="00924F52"/>
    <w:rsid w:val="009256F3"/>
    <w:rsid w:val="00925EE2"/>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3D19"/>
    <w:rsid w:val="0095598D"/>
    <w:rsid w:val="00955B6C"/>
    <w:rsid w:val="00956729"/>
    <w:rsid w:val="00957108"/>
    <w:rsid w:val="00960FA3"/>
    <w:rsid w:val="00961A4C"/>
    <w:rsid w:val="0096327B"/>
    <w:rsid w:val="0096333D"/>
    <w:rsid w:val="009637CE"/>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0D89"/>
    <w:rsid w:val="009A1226"/>
    <w:rsid w:val="009A16F1"/>
    <w:rsid w:val="009A20C8"/>
    <w:rsid w:val="009A2969"/>
    <w:rsid w:val="009A297A"/>
    <w:rsid w:val="009A3842"/>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259B"/>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75D"/>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065"/>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94C"/>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618"/>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4BA4"/>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3CDF"/>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3E52"/>
    <w:rsid w:val="00BD47A3"/>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4B5"/>
    <w:rsid w:val="00C73A53"/>
    <w:rsid w:val="00C74287"/>
    <w:rsid w:val="00C74A56"/>
    <w:rsid w:val="00C755B6"/>
    <w:rsid w:val="00C755FD"/>
    <w:rsid w:val="00C7670C"/>
    <w:rsid w:val="00C76FE2"/>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4EED"/>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646"/>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A2"/>
    <w:rsid w:val="00DB56BC"/>
    <w:rsid w:val="00DB5F40"/>
    <w:rsid w:val="00DB6B90"/>
    <w:rsid w:val="00DC0AE9"/>
    <w:rsid w:val="00DC0BD5"/>
    <w:rsid w:val="00DC0C04"/>
    <w:rsid w:val="00DC16B2"/>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212"/>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8B1"/>
    <w:rsid w:val="00DF105C"/>
    <w:rsid w:val="00DF105E"/>
    <w:rsid w:val="00DF111D"/>
    <w:rsid w:val="00DF1BA2"/>
    <w:rsid w:val="00DF1C47"/>
    <w:rsid w:val="00DF1F7B"/>
    <w:rsid w:val="00DF2CEC"/>
    <w:rsid w:val="00DF30B7"/>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A66"/>
    <w:rsid w:val="00E42E13"/>
    <w:rsid w:val="00E4303C"/>
    <w:rsid w:val="00E44182"/>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5A69"/>
    <w:rsid w:val="00E65C97"/>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C9F"/>
    <w:rsid w:val="00E77E0D"/>
    <w:rsid w:val="00E8022D"/>
    <w:rsid w:val="00E80AA7"/>
    <w:rsid w:val="00E82392"/>
    <w:rsid w:val="00E82AE4"/>
    <w:rsid w:val="00E82C8A"/>
    <w:rsid w:val="00E82FA0"/>
    <w:rsid w:val="00E8326C"/>
    <w:rsid w:val="00E83275"/>
    <w:rsid w:val="00E83344"/>
    <w:rsid w:val="00E839FC"/>
    <w:rsid w:val="00E83D7E"/>
    <w:rsid w:val="00E83DE4"/>
    <w:rsid w:val="00E83EAB"/>
    <w:rsid w:val="00E83F49"/>
    <w:rsid w:val="00E84153"/>
    <w:rsid w:val="00E849BE"/>
    <w:rsid w:val="00E84DE5"/>
    <w:rsid w:val="00E865F4"/>
    <w:rsid w:val="00E869D3"/>
    <w:rsid w:val="00E86EA1"/>
    <w:rsid w:val="00E8766F"/>
    <w:rsid w:val="00E9128C"/>
    <w:rsid w:val="00E922F4"/>
    <w:rsid w:val="00E932A6"/>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6018"/>
    <w:rsid w:val="00EF60C1"/>
    <w:rsid w:val="00EF66E1"/>
    <w:rsid w:val="00EF66EE"/>
    <w:rsid w:val="00EF6E76"/>
    <w:rsid w:val="00EF76A6"/>
    <w:rsid w:val="00EF777E"/>
    <w:rsid w:val="00F00CAD"/>
    <w:rsid w:val="00F01193"/>
    <w:rsid w:val="00F01197"/>
    <w:rsid w:val="00F02B9F"/>
    <w:rsid w:val="00F046E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1871"/>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3890"/>
    <w:rsid w:val="00F53FD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2F0"/>
    <w:rsid w:val="00F72B0A"/>
    <w:rsid w:val="00F73962"/>
    <w:rsid w:val="00F743D0"/>
    <w:rsid w:val="00F74983"/>
    <w:rsid w:val="00F74C43"/>
    <w:rsid w:val="00F74F34"/>
    <w:rsid w:val="00F76249"/>
    <w:rsid w:val="00F76CC7"/>
    <w:rsid w:val="00F76FBC"/>
    <w:rsid w:val="00F771E4"/>
    <w:rsid w:val="00F77AF7"/>
    <w:rsid w:val="00F77E2D"/>
    <w:rsid w:val="00F77FDF"/>
    <w:rsid w:val="00F80269"/>
    <w:rsid w:val="00F807F5"/>
    <w:rsid w:val="00F81BAE"/>
    <w:rsid w:val="00F81DF4"/>
    <w:rsid w:val="00F81F89"/>
    <w:rsid w:val="00F82D2D"/>
    <w:rsid w:val="00F82F1A"/>
    <w:rsid w:val="00F8415F"/>
    <w:rsid w:val="00F842E3"/>
    <w:rsid w:val="00F85B8E"/>
    <w:rsid w:val="00F862BB"/>
    <w:rsid w:val="00F869DC"/>
    <w:rsid w:val="00F86AD2"/>
    <w:rsid w:val="00F8727D"/>
    <w:rsid w:val="00F87366"/>
    <w:rsid w:val="00F91306"/>
    <w:rsid w:val="00F92259"/>
    <w:rsid w:val="00F93A7C"/>
    <w:rsid w:val="00F959A1"/>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643"/>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4D8"/>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78D"/>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ADF049F"/>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4157"/>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image" Target="media/image9.png"/><Relationship Id="rId33"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5.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127.0.0.1:8888/v/user/login.html"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endnotes" Target="endnotes.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DAA2B60-43C4-45B6-8C1E-91EA3433600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465</TotalTime>
  <Pages>21</Pages>
  <Words>3133</Words>
  <Characters>4796</Characters>
  <Application>Microsoft Office Word</Application>
  <DocSecurity>0</DocSecurity>
  <Lines>799</Lines>
  <Paragraphs>991</Paragraphs>
  <ScaleCrop>false</ScaleCrop>
  <Company>Microsoft</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37</cp:revision>
  <cp:lastPrinted>2020-12-19T14:26:00Z</cp:lastPrinted>
  <dcterms:created xsi:type="dcterms:W3CDTF">2019-10-17T01:22:00Z</dcterms:created>
  <dcterms:modified xsi:type="dcterms:W3CDTF">2026-07-23T03:25:00Z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