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170B" w14:textId="222B6DC1" w:rsidR="0006577B" w:rsidRPr="00CE718A" w:rsidRDefault="00000000">
      <w:pPr>
        <w:pStyle w:val="a3"/>
        <w:rPr>
          <w:rFonts w:ascii="Times New Roman" w:eastAsiaTheme="minorEastAsia" w:hint="eastAsia"/>
          <w:sz w:val="5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AE50C1B" wp14:editId="771E3C55">
                <wp:simplePos x="0" y="0"/>
                <wp:positionH relativeFrom="page">
                  <wp:posOffset>3703356</wp:posOffset>
                </wp:positionH>
                <wp:positionV relativeFrom="page">
                  <wp:posOffset>9803861</wp:posOffset>
                </wp:positionV>
                <wp:extent cx="214629" cy="11620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629" cy="116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1E902C" w14:textId="77777777" w:rsidR="0006577B" w:rsidRDefault="00000000">
                            <w:pPr>
                              <w:spacing w:line="182" w:lineRule="exact"/>
                              <w:rPr>
                                <w:rFonts w:ascii="Noto Sans Mono CJK HK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Noto Sans Mono CJK HK"/>
                                <w:b/>
                                <w:w w:val="8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Noto Sans Mono CJK HK"/>
                                <w:b/>
                                <w:spacing w:val="-32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WenQuanYi Micro Hei Mono"/>
                                <w:w w:val="80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WenQuanYi Micro Hei Mono"/>
                                <w:spacing w:val="-43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Noto Sans Mono CJK HK"/>
                                <w:b/>
                                <w:spacing w:val="-10"/>
                                <w:w w:val="80"/>
                                <w:sz w:val="1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E50C1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91.6pt;margin-top:771.95pt;width:16.9pt;height:9.1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" filled="f" stroked="f">
                <v:textbox inset="0,0,0,0">
                  <w:txbxContent>
                    <w:p w14:paraId="741E902C" w14:textId="77777777" w:rsidR="0006577B" w:rsidRDefault="00000000">
                      <w:pPr>
                        <w:spacing w:line="182" w:lineRule="exact"/>
                        <w:rPr>
                          <w:rFonts w:ascii="Noto Sans Mono CJK HK"/>
                          <w:b/>
                          <w:sz w:val="18"/>
                        </w:rPr>
                      </w:pPr>
                      <w:r>
                        <w:rPr>
                          <w:rFonts w:ascii="Noto Sans Mono CJK HK"/>
                          <w:b/>
                          <w:w w:val="80"/>
                          <w:sz w:val="18"/>
                        </w:rPr>
                        <w:t>1</w:t>
                      </w:r>
                      <w:r>
                        <w:rPr>
                          <w:rFonts w:ascii="Noto Sans Mono CJK HK"/>
                          <w:b/>
                          <w:spacing w:val="-32"/>
                          <w:w w:val="80"/>
                          <w:sz w:val="18"/>
                        </w:rPr>
                        <w:t xml:space="preserve"> </w:t>
                      </w:r>
                      <w:r>
                        <w:rPr>
                          <w:rFonts w:ascii="WenQuanYi Micro Hei Mono"/>
                          <w:w w:val="80"/>
                          <w:sz w:val="18"/>
                        </w:rPr>
                        <w:t>/</w:t>
                      </w:r>
                      <w:r>
                        <w:rPr>
                          <w:rFonts w:ascii="WenQuanYi Micro Hei Mono"/>
                          <w:spacing w:val="-43"/>
                          <w:w w:val="80"/>
                          <w:sz w:val="18"/>
                        </w:rPr>
                        <w:t xml:space="preserve"> </w:t>
                      </w:r>
                      <w:r>
                        <w:rPr>
                          <w:rFonts w:ascii="Noto Sans Mono CJK HK"/>
                          <w:b/>
                          <w:spacing w:val="-10"/>
                          <w:w w:val="80"/>
                          <w:sz w:val="1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A4F330" w14:textId="73D3CE72" w:rsidR="0006577B" w:rsidRDefault="0006577B">
      <w:pPr>
        <w:pStyle w:val="a3"/>
        <w:rPr>
          <w:rFonts w:ascii="Times New Roman"/>
          <w:sz w:val="52"/>
        </w:rPr>
      </w:pPr>
    </w:p>
    <w:p w14:paraId="1D124B63" w14:textId="77777777" w:rsidR="0006577B" w:rsidRDefault="004F6283" w:rsidP="004F6283">
      <w:pPr>
        <w:pStyle w:val="a3"/>
        <w:tabs>
          <w:tab w:val="left" w:pos="2100"/>
        </w:tabs>
        <w:rPr>
          <w:rFonts w:ascii="Times New Roman"/>
          <w:sz w:val="52"/>
        </w:rPr>
      </w:pPr>
      <w:r>
        <w:rPr>
          <w:rFonts w:ascii="Times New Roman"/>
          <w:sz w:val="52"/>
        </w:rPr>
        <w:tab/>
      </w:r>
    </w:p>
    <w:p w14:paraId="61E2CB5C" w14:textId="77777777" w:rsidR="0006577B" w:rsidRDefault="0006577B">
      <w:pPr>
        <w:pStyle w:val="a3"/>
        <w:rPr>
          <w:rFonts w:ascii="Times New Roman"/>
          <w:sz w:val="52"/>
        </w:rPr>
      </w:pPr>
    </w:p>
    <w:p w14:paraId="54A083AE" w14:textId="77777777" w:rsidR="0006577B" w:rsidRDefault="0006577B">
      <w:pPr>
        <w:pStyle w:val="a3"/>
        <w:rPr>
          <w:rFonts w:ascii="Times New Roman"/>
          <w:sz w:val="52"/>
        </w:rPr>
      </w:pPr>
    </w:p>
    <w:p w14:paraId="2CE87C55" w14:textId="556AA471" w:rsidR="0006577B" w:rsidRPr="004F6283" w:rsidRDefault="00F5455F" w:rsidP="004F6283">
      <w:pPr>
        <w:pStyle w:val="a3"/>
        <w:spacing w:before="505"/>
        <w:ind w:firstLineChars="400" w:firstLine="1974"/>
        <w:rPr>
          <w:rFonts w:ascii="Times New Roman" w:eastAsiaTheme="minorEastAsia" w:hint="eastAsia"/>
          <w:sz w:val="52"/>
        </w:rPr>
      </w:pPr>
      <w:r>
        <w:rPr>
          <w:rFonts w:ascii="宋体" w:eastAsia="宋体" w:hAnsi="宋体" w:cs="宋体" w:hint="eastAsia"/>
          <w:b/>
          <w:bCs/>
          <w:w w:val="95"/>
          <w:sz w:val="52"/>
          <w:szCs w:val="52"/>
        </w:rPr>
        <w:t>工卡</w:t>
      </w:r>
      <w:r w:rsidR="00A40A16">
        <w:rPr>
          <w:rFonts w:ascii="宋体" w:eastAsia="宋体" w:hAnsi="宋体" w:cs="宋体" w:hint="eastAsia"/>
          <w:b/>
          <w:bCs/>
          <w:w w:val="95"/>
          <w:sz w:val="52"/>
          <w:szCs w:val="52"/>
        </w:rPr>
        <w:t>式定位标签</w:t>
      </w:r>
      <w:r w:rsidR="004F6283" w:rsidRPr="004F6283">
        <w:rPr>
          <w:rFonts w:ascii="宋体" w:eastAsia="宋体" w:hAnsi="宋体" w:cs="宋体" w:hint="eastAsia"/>
          <w:b/>
          <w:bCs/>
          <w:w w:val="95"/>
          <w:sz w:val="52"/>
          <w:szCs w:val="52"/>
        </w:rPr>
        <w:t>产品</w:t>
      </w:r>
      <w:r w:rsidR="004F6283">
        <w:rPr>
          <w:rFonts w:ascii="宋体" w:eastAsia="宋体" w:hAnsi="宋体" w:cs="宋体" w:hint="eastAsia"/>
          <w:b/>
          <w:bCs/>
          <w:w w:val="95"/>
          <w:sz w:val="52"/>
          <w:szCs w:val="52"/>
        </w:rPr>
        <w:t>彩页</w:t>
      </w:r>
    </w:p>
    <w:p w14:paraId="6DF6A5B6" w14:textId="74F9F32A" w:rsidR="0006577B" w:rsidRDefault="00000000">
      <w:pPr>
        <w:pStyle w:val="a4"/>
        <w:rPr>
          <w:rFonts w:eastAsiaTheme="minorEastAsia" w:hint="eastAsia"/>
        </w:rPr>
      </w:pPr>
      <w:r>
        <w:rPr>
          <w:w w:val="95"/>
        </w:rPr>
        <w:t>型号</w:t>
      </w:r>
      <w:r>
        <w:rPr>
          <w:spacing w:val="-2"/>
          <w:w w:val="85"/>
        </w:rPr>
        <w:t>：</w:t>
      </w:r>
      <w:r w:rsidR="00F3349F">
        <w:rPr>
          <w:rFonts w:asciiTheme="minorEastAsia" w:eastAsiaTheme="minorEastAsia" w:hAnsiTheme="minorEastAsia" w:hint="eastAsia"/>
        </w:rPr>
        <w:t>IR</w:t>
      </w:r>
      <w:r w:rsidR="00A40A16">
        <w:rPr>
          <w:rFonts w:hint="eastAsia"/>
        </w:rPr>
        <w:t>-T</w:t>
      </w:r>
      <w:r w:rsidR="00F5455F">
        <w:rPr>
          <w:rFonts w:eastAsiaTheme="minorEastAsia" w:hint="eastAsia"/>
        </w:rPr>
        <w:t>10</w:t>
      </w:r>
      <w:r w:rsidR="00A40A16">
        <w:rPr>
          <w:rFonts w:hint="eastAsia"/>
        </w:rPr>
        <w:t>A</w:t>
      </w:r>
      <w:r w:rsidR="00A40A16">
        <w:rPr>
          <w:rFonts w:eastAsiaTheme="minorEastAsia" w:hint="eastAsia"/>
        </w:rPr>
        <w:t>/B</w:t>
      </w:r>
      <w:r w:rsidR="00AE1523">
        <w:rPr>
          <w:rFonts w:eastAsiaTheme="minorEastAsia" w:hint="eastAsia"/>
        </w:rPr>
        <w:t>/C</w:t>
      </w:r>
    </w:p>
    <w:p w14:paraId="067C78C6" w14:textId="029F95D8" w:rsidR="009D1893" w:rsidRPr="00A40A16" w:rsidRDefault="009D1893">
      <w:pPr>
        <w:pStyle w:val="a4"/>
        <w:rPr>
          <w:rFonts w:eastAsiaTheme="minorEastAsia" w:hint="eastAsia"/>
          <w:w w:val="95"/>
        </w:rPr>
      </w:pPr>
    </w:p>
    <w:p w14:paraId="6DD00E7B" w14:textId="77777777" w:rsidR="0006577B" w:rsidRDefault="0006577B">
      <w:pPr>
        <w:rPr>
          <w:rFonts w:eastAsiaTheme="minorEastAsia" w:hint="eastAsia"/>
        </w:rPr>
      </w:pPr>
    </w:p>
    <w:p w14:paraId="660D50A9" w14:textId="77777777" w:rsidR="004F6283" w:rsidRDefault="004F6283">
      <w:pPr>
        <w:rPr>
          <w:rFonts w:eastAsiaTheme="minorEastAsia" w:hint="eastAsia"/>
        </w:rPr>
      </w:pPr>
    </w:p>
    <w:p w14:paraId="4B3689A7" w14:textId="77777777" w:rsidR="004F6283" w:rsidRDefault="004F6283">
      <w:pPr>
        <w:rPr>
          <w:rFonts w:eastAsiaTheme="minorEastAsia" w:hint="eastAsia"/>
        </w:rPr>
      </w:pPr>
    </w:p>
    <w:p w14:paraId="1FAEB72D" w14:textId="761B8FEE" w:rsidR="004F6283" w:rsidRDefault="004F6283" w:rsidP="004F6283">
      <w:pPr>
        <w:jc w:val="center"/>
        <w:rPr>
          <w:rFonts w:eastAsiaTheme="minorEastAsia" w:hint="eastAsia"/>
        </w:rPr>
      </w:pPr>
    </w:p>
    <w:p w14:paraId="3C9B51AF" w14:textId="3F442DB3" w:rsidR="004F6283" w:rsidRDefault="009D1893" w:rsidP="009D1893">
      <w:pPr>
        <w:jc w:val="center"/>
        <w:rPr>
          <w:rFonts w:eastAsiaTheme="minorEastAsia" w:hint="eastAsia"/>
        </w:rPr>
      </w:pPr>
      <w:r w:rsidRPr="006B520F">
        <w:rPr>
          <w:noProof/>
        </w:rPr>
        <w:drawing>
          <wp:inline distT="0" distB="0" distL="0" distR="0" wp14:anchorId="359A08A4" wp14:editId="714A5989">
            <wp:extent cx="1079500" cy="1764567"/>
            <wp:effectExtent l="0" t="0" r="6350" b="7620"/>
            <wp:docPr id="706933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182" cy="176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99DEB" w14:textId="77777777" w:rsidR="004F6283" w:rsidRDefault="004F6283">
      <w:pPr>
        <w:rPr>
          <w:rFonts w:eastAsiaTheme="minorEastAsia" w:hint="eastAsia"/>
        </w:rPr>
      </w:pPr>
    </w:p>
    <w:p w14:paraId="6FFCEE6D" w14:textId="77777777" w:rsidR="004F6283" w:rsidRDefault="004F6283">
      <w:pPr>
        <w:rPr>
          <w:rFonts w:eastAsiaTheme="minorEastAsia" w:hint="eastAsia"/>
        </w:rPr>
      </w:pPr>
    </w:p>
    <w:p w14:paraId="0A1790B9" w14:textId="77777777" w:rsidR="004F6283" w:rsidRDefault="004F6283">
      <w:pPr>
        <w:rPr>
          <w:rFonts w:eastAsiaTheme="minorEastAsia" w:hint="eastAsia"/>
        </w:rPr>
      </w:pPr>
    </w:p>
    <w:p w14:paraId="3CFB9CBC" w14:textId="77777777" w:rsidR="004F6283" w:rsidRDefault="004F6283">
      <w:pPr>
        <w:rPr>
          <w:rFonts w:eastAsiaTheme="minorEastAsia" w:hint="eastAsia"/>
        </w:rPr>
      </w:pPr>
    </w:p>
    <w:p w14:paraId="1765DC97" w14:textId="77777777" w:rsidR="004F6283" w:rsidRDefault="004F6283">
      <w:pPr>
        <w:rPr>
          <w:rFonts w:eastAsiaTheme="minorEastAsia" w:hint="eastAsia"/>
        </w:rPr>
      </w:pPr>
    </w:p>
    <w:p w14:paraId="74113D7D" w14:textId="77777777" w:rsidR="004F6283" w:rsidRDefault="004F6283">
      <w:pPr>
        <w:rPr>
          <w:rFonts w:eastAsiaTheme="minorEastAsia" w:hint="eastAsia"/>
        </w:rPr>
      </w:pPr>
    </w:p>
    <w:p w14:paraId="3BDAAAB7" w14:textId="77777777" w:rsidR="004F6283" w:rsidRDefault="004F6283">
      <w:pPr>
        <w:rPr>
          <w:rFonts w:eastAsiaTheme="minorEastAsia" w:hint="eastAsia"/>
        </w:rPr>
      </w:pPr>
    </w:p>
    <w:p w14:paraId="3392E588" w14:textId="77777777" w:rsidR="004F6283" w:rsidRDefault="004F6283">
      <w:pPr>
        <w:rPr>
          <w:rFonts w:eastAsiaTheme="minorEastAsia" w:hint="eastAsia"/>
        </w:rPr>
      </w:pPr>
    </w:p>
    <w:p w14:paraId="2E941E1E" w14:textId="77777777" w:rsidR="004F6283" w:rsidRDefault="004F6283">
      <w:pPr>
        <w:rPr>
          <w:rFonts w:eastAsiaTheme="minorEastAsia" w:hint="eastAsia"/>
        </w:rPr>
      </w:pPr>
    </w:p>
    <w:p w14:paraId="2A403958" w14:textId="663EBD4A" w:rsidR="004F6283" w:rsidRPr="004F6283" w:rsidRDefault="00F3349F" w:rsidP="004F6283">
      <w:pPr>
        <w:jc w:val="center"/>
        <w:rPr>
          <w:rFonts w:ascii="宋体" w:eastAsia="宋体" w:hAnsi="宋体" w:cs="宋体" w:hint="eastAsia"/>
          <w:b/>
          <w:bCs/>
          <w:w w:val="95"/>
          <w:sz w:val="52"/>
          <w:szCs w:val="52"/>
        </w:rPr>
        <w:sectPr w:rsidR="004F6283" w:rsidRPr="004F6283">
          <w:type w:val="continuous"/>
          <w:pgSz w:w="11910" w:h="16840"/>
          <w:pgMar w:top="0" w:right="0" w:bottom="280" w:left="1560" w:header="720" w:footer="720" w:gutter="0"/>
          <w:cols w:space="720"/>
        </w:sectPr>
      </w:pPr>
      <w:r>
        <w:rPr>
          <w:rFonts w:ascii="宋体" w:eastAsia="宋体" w:hAnsi="宋体" w:cs="宋体" w:hint="eastAsia"/>
          <w:b/>
          <w:bCs/>
          <w:w w:val="95"/>
          <w:sz w:val="52"/>
          <w:szCs w:val="52"/>
        </w:rPr>
        <w:t>金桔（北京）科技</w:t>
      </w:r>
      <w:r w:rsidR="004F6283" w:rsidRPr="004F6283">
        <w:rPr>
          <w:rFonts w:ascii="宋体" w:eastAsia="宋体" w:hAnsi="宋体" w:cs="宋体" w:hint="eastAsia"/>
          <w:b/>
          <w:bCs/>
          <w:w w:val="95"/>
          <w:sz w:val="52"/>
          <w:szCs w:val="52"/>
        </w:rPr>
        <w:t>有限公司</w:t>
      </w:r>
    </w:p>
    <w:p w14:paraId="7CE4B31E" w14:textId="77FDCA0B" w:rsidR="0006577B" w:rsidRPr="00FD38DA" w:rsidRDefault="00FD38DA" w:rsidP="00FD38DA">
      <w:pPr>
        <w:tabs>
          <w:tab w:val="left" w:pos="671"/>
        </w:tabs>
        <w:spacing w:line="717" w:lineRule="exact"/>
        <w:rPr>
          <w:rFonts w:ascii="宋体" w:eastAsia="宋体" w:hAnsi="宋体" w:cs="宋体" w:hint="eastAsia"/>
          <w:b/>
          <w:spacing w:val="-4"/>
          <w:sz w:val="44"/>
        </w:rPr>
      </w:pPr>
      <w:r>
        <w:rPr>
          <w:rFonts w:ascii="宋体" w:eastAsia="宋体" w:hAnsi="宋体" w:cs="宋体" w:hint="eastAsia"/>
          <w:b/>
          <w:spacing w:val="-4"/>
          <w:sz w:val="44"/>
        </w:rPr>
        <w:lastRenderedPageBreak/>
        <w:t>1</w:t>
      </w:r>
      <w:r w:rsidRPr="00FD38DA">
        <w:rPr>
          <w:rFonts w:ascii="宋体" w:eastAsia="宋体" w:hAnsi="宋体" w:cs="宋体" w:hint="eastAsia"/>
          <w:b/>
          <w:spacing w:val="-4"/>
          <w:sz w:val="44"/>
        </w:rPr>
        <w:t>、</w:t>
      </w:r>
      <w:r w:rsidRPr="00FD38DA">
        <w:rPr>
          <w:rFonts w:ascii="宋体" w:eastAsia="宋体" w:hAnsi="宋体" w:cs="宋体"/>
          <w:b/>
          <w:spacing w:val="-4"/>
          <w:sz w:val="44"/>
        </w:rPr>
        <w:t>产品概述</w:t>
      </w:r>
    </w:p>
    <w:p w14:paraId="6CB8710B" w14:textId="5F2AD96A" w:rsidR="0006577B" w:rsidRDefault="00F3349F">
      <w:pPr>
        <w:pStyle w:val="a3"/>
        <w:spacing w:before="513" w:line="249" w:lineRule="auto"/>
        <w:ind w:left="239" w:right="1739" w:firstLine="480"/>
        <w:jc w:val="both"/>
      </w:pPr>
      <w:r>
        <w:rPr>
          <w:rFonts w:ascii="宋体" w:eastAsia="宋体" w:hAnsi="宋体" w:cs="宋体" w:hint="eastAsia"/>
          <w:spacing w:val="-2"/>
        </w:rPr>
        <w:t>金桔（北京）</w:t>
      </w:r>
      <w:r w:rsidR="005D1413">
        <w:rPr>
          <w:spacing w:val="-2"/>
        </w:rPr>
        <w:t>科技有限公司</w:t>
      </w:r>
      <w:r w:rsidR="000A200B">
        <w:rPr>
          <w:rFonts w:ascii="宋体" w:eastAsia="宋体" w:hAnsi="宋体" w:cs="宋体" w:hint="eastAsia"/>
          <w:spacing w:val="-2"/>
        </w:rPr>
        <w:t>工卡</w:t>
      </w:r>
      <w:r w:rsidR="00750256">
        <w:rPr>
          <w:rFonts w:ascii="宋体" w:eastAsia="宋体" w:hAnsi="宋体" w:cs="宋体" w:hint="eastAsia"/>
          <w:spacing w:val="-2"/>
        </w:rPr>
        <w:t>式定位标签</w:t>
      </w:r>
      <w:r w:rsidR="005D1413">
        <w:rPr>
          <w:spacing w:val="-2"/>
        </w:rPr>
        <w:t>型是基于低功耗蓝牙技术</w:t>
      </w:r>
      <w:r w:rsidR="005D1413">
        <w:rPr>
          <w:spacing w:val="-6"/>
        </w:rPr>
        <w:t>的一款符合苹果</w:t>
      </w:r>
      <w:r w:rsidR="005D1413">
        <w:rPr>
          <w:rFonts w:ascii="WenQuanYi Micro Hei Mono" w:eastAsia="WenQuanYi Micro Hei Mono" w:hint="eastAsia"/>
          <w:spacing w:val="-6"/>
        </w:rPr>
        <w:t>iBeacon</w:t>
      </w:r>
      <w:r w:rsidR="005D1413">
        <w:rPr>
          <w:spacing w:val="-6"/>
        </w:rPr>
        <w:t>规范，兼容其它</w:t>
      </w:r>
      <w:r w:rsidR="005D1413">
        <w:rPr>
          <w:rFonts w:ascii="WenQuanYi Micro Hei Mono" w:eastAsia="WenQuanYi Micro Hei Mono" w:hint="eastAsia"/>
          <w:spacing w:val="-6"/>
        </w:rPr>
        <w:t>Beacon</w:t>
      </w:r>
      <w:r w:rsidR="00750256">
        <w:rPr>
          <w:rFonts w:ascii="宋体" w:eastAsia="宋体" w:hAnsi="宋体" w:cs="宋体" w:hint="eastAsia"/>
          <w:spacing w:val="-6"/>
        </w:rPr>
        <w:t>的定位标签</w:t>
      </w:r>
      <w:r w:rsidR="005D1413">
        <w:rPr>
          <w:spacing w:val="-2"/>
        </w:rPr>
        <w:t>，灵活的配置方式，</w:t>
      </w:r>
      <w:r w:rsidR="000A200B">
        <w:rPr>
          <w:rFonts w:ascii="宋体" w:eastAsia="宋体" w:hAnsi="宋体" w:cs="宋体" w:hint="eastAsia"/>
          <w:spacing w:val="-2"/>
        </w:rPr>
        <w:t>使用简单</w:t>
      </w:r>
      <w:r w:rsidR="005D1413">
        <w:rPr>
          <w:spacing w:val="-2"/>
        </w:rPr>
        <w:t>。</w:t>
      </w:r>
    </w:p>
    <w:p w14:paraId="7AD5A99B" w14:textId="77777777" w:rsidR="0006577B" w:rsidRDefault="0006577B">
      <w:pPr>
        <w:pStyle w:val="a3"/>
        <w:spacing w:before="10"/>
      </w:pPr>
    </w:p>
    <w:p w14:paraId="71D88DD3" w14:textId="41D8AB8D" w:rsidR="0006577B" w:rsidRDefault="00750256">
      <w:pPr>
        <w:pStyle w:val="a3"/>
        <w:spacing w:before="1" w:line="249" w:lineRule="auto"/>
        <w:ind w:left="239" w:right="1716" w:firstLine="422"/>
        <w:jc w:val="both"/>
        <w:rPr>
          <w:rFonts w:eastAsiaTheme="minorEastAsia" w:hint="eastAsia"/>
          <w:spacing w:val="-2"/>
        </w:rPr>
      </w:pPr>
      <w:r>
        <w:rPr>
          <w:rFonts w:ascii="宋体" w:eastAsia="宋体" w:hAnsi="宋体" w:cs="宋体" w:hint="eastAsia"/>
          <w:spacing w:val="-2"/>
        </w:rPr>
        <w:t>这款设备具备以下特点功能：</w:t>
      </w:r>
    </w:p>
    <w:p w14:paraId="77097009" w14:textId="36C412B7" w:rsidR="00750256" w:rsidRPr="00100F1C" w:rsidRDefault="00750256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支持蓝牙</w:t>
      </w:r>
      <w:r w:rsidRPr="00100F1C">
        <w:rPr>
          <w:rFonts w:hint="eastAsia"/>
          <w:spacing w:val="-2"/>
          <w:sz w:val="24"/>
          <w:szCs w:val="24"/>
        </w:rPr>
        <w:t>5.0</w:t>
      </w: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和</w:t>
      </w:r>
      <w:r>
        <w:rPr>
          <w:rFonts w:eastAsiaTheme="minorEastAsia" w:hint="eastAsia"/>
          <w:spacing w:val="-2"/>
          <w:sz w:val="24"/>
          <w:szCs w:val="24"/>
        </w:rPr>
        <w:t>LORA</w:t>
      </w: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双模通讯，数据传输更加灵活；</w:t>
      </w:r>
    </w:p>
    <w:p w14:paraId="401BEFC6" w14:textId="439EE29A" w:rsidR="00750256" w:rsidRPr="00100F1C" w:rsidRDefault="00750256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内置</w:t>
      </w:r>
      <w:r>
        <w:rPr>
          <w:rFonts w:eastAsiaTheme="minorEastAsia" w:hint="eastAsia"/>
          <w:spacing w:val="-2"/>
          <w:sz w:val="24"/>
          <w:szCs w:val="24"/>
        </w:rPr>
        <w:t>1</w:t>
      </w:r>
      <w:r w:rsidR="0080424F">
        <w:rPr>
          <w:rFonts w:eastAsiaTheme="minorEastAsia" w:hint="eastAsia"/>
          <w:spacing w:val="-2"/>
          <w:sz w:val="24"/>
          <w:szCs w:val="24"/>
        </w:rPr>
        <w:t>3</w:t>
      </w:r>
      <w:r w:rsidRPr="00100F1C">
        <w:rPr>
          <w:rFonts w:hint="eastAsia"/>
          <w:spacing w:val="-2"/>
          <w:sz w:val="24"/>
          <w:szCs w:val="24"/>
        </w:rPr>
        <w:t>00MaH</w:t>
      </w: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大容量电池，</w:t>
      </w:r>
      <w:r>
        <w:rPr>
          <w:rFonts w:ascii="宋体" w:eastAsia="宋体" w:hAnsi="宋体" w:cs="宋体" w:hint="eastAsia"/>
          <w:spacing w:val="-2"/>
          <w:sz w:val="24"/>
          <w:szCs w:val="24"/>
        </w:rPr>
        <w:t>续航时间长</w:t>
      </w: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；</w:t>
      </w:r>
    </w:p>
    <w:p w14:paraId="0ACA44FE" w14:textId="5C884060" w:rsidR="00750256" w:rsidRPr="00100F1C" w:rsidRDefault="00750256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>
        <w:rPr>
          <w:rFonts w:ascii="宋体" w:eastAsia="宋体" w:hAnsi="宋体" w:cs="宋体" w:hint="eastAsia"/>
          <w:spacing w:val="-2"/>
          <w:sz w:val="24"/>
          <w:szCs w:val="24"/>
        </w:rPr>
        <w:t>内置多种短语音，可以根据场景需求匹配实现语音播报</w:t>
      </w: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；</w:t>
      </w:r>
    </w:p>
    <w:p w14:paraId="0CC57162" w14:textId="0B01B1AF" w:rsidR="00750256" w:rsidRPr="00100F1C" w:rsidRDefault="00750256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>
        <w:rPr>
          <w:rFonts w:ascii="宋体" w:eastAsia="宋体" w:hAnsi="宋体" w:cs="宋体" w:hint="eastAsia"/>
          <w:spacing w:val="-2"/>
          <w:sz w:val="24"/>
          <w:szCs w:val="24"/>
        </w:rPr>
        <w:t>支持</w:t>
      </w:r>
      <w:r w:rsidR="0008732A">
        <w:rPr>
          <w:rFonts w:ascii="宋体" w:eastAsia="宋体" w:hAnsi="宋体" w:cs="宋体" w:hint="eastAsia"/>
          <w:spacing w:val="-2"/>
          <w:sz w:val="24"/>
          <w:szCs w:val="24"/>
        </w:rPr>
        <w:t>佩戴到脖子上或者腰上</w:t>
      </w:r>
    </w:p>
    <w:p w14:paraId="0D9B7D6B" w14:textId="3A1652B7" w:rsidR="00750256" w:rsidRPr="00100F1C" w:rsidRDefault="00750256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运维方便；支持手机小程序配置管理。</w:t>
      </w:r>
    </w:p>
    <w:p w14:paraId="212729EB" w14:textId="51EE1376" w:rsidR="00750256" w:rsidRPr="00750256" w:rsidRDefault="00750256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 w:rsidRPr="00100F1C">
        <w:rPr>
          <w:rFonts w:hint="eastAsia"/>
          <w:spacing w:val="-2"/>
          <w:sz w:val="24"/>
          <w:szCs w:val="24"/>
        </w:rPr>
        <w:t>IP6</w:t>
      </w:r>
      <w:r>
        <w:rPr>
          <w:rFonts w:eastAsiaTheme="minorEastAsia" w:hint="eastAsia"/>
          <w:spacing w:val="-2"/>
          <w:sz w:val="24"/>
          <w:szCs w:val="24"/>
        </w:rPr>
        <w:t>7</w:t>
      </w:r>
      <w:r w:rsidRPr="00100F1C">
        <w:rPr>
          <w:rFonts w:ascii="宋体" w:eastAsia="宋体" w:hAnsi="宋体" w:cs="宋体" w:hint="eastAsia"/>
          <w:spacing w:val="-2"/>
          <w:sz w:val="24"/>
          <w:szCs w:val="24"/>
        </w:rPr>
        <w:t>防水设计</w:t>
      </w:r>
      <w:r>
        <w:rPr>
          <w:rFonts w:ascii="宋体" w:eastAsia="宋体" w:hAnsi="宋体" w:cs="宋体" w:hint="eastAsia"/>
          <w:spacing w:val="-2"/>
          <w:sz w:val="24"/>
          <w:szCs w:val="24"/>
        </w:rPr>
        <w:t>，防护等级高</w:t>
      </w:r>
    </w:p>
    <w:p w14:paraId="05DCB16D" w14:textId="430ED0FC" w:rsidR="00750256" w:rsidRPr="00EA08B7" w:rsidRDefault="00750256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>
        <w:rPr>
          <w:rFonts w:ascii="宋体" w:eastAsia="宋体" w:hAnsi="宋体" w:cs="宋体" w:hint="eastAsia"/>
          <w:spacing w:val="-2"/>
          <w:sz w:val="24"/>
          <w:szCs w:val="24"/>
        </w:rPr>
        <w:t>充电方便</w:t>
      </w:r>
      <w:r w:rsidR="0008732A" w:rsidRPr="00EA08B7">
        <w:rPr>
          <w:spacing w:val="-2"/>
          <w:sz w:val="24"/>
          <w:szCs w:val="24"/>
        </w:rPr>
        <w:t xml:space="preserve"> </w:t>
      </w:r>
      <w:r w:rsidR="0008732A">
        <w:rPr>
          <w:rFonts w:ascii="宋体" w:eastAsia="宋体" w:hAnsi="宋体" w:cs="宋体" w:hint="eastAsia"/>
          <w:spacing w:val="-2"/>
          <w:sz w:val="24"/>
          <w:szCs w:val="24"/>
        </w:rPr>
        <w:t>，支持人脸识别发卡机发卡和集中充电</w:t>
      </w:r>
    </w:p>
    <w:p w14:paraId="67909687" w14:textId="00BE4416" w:rsidR="00EA08B7" w:rsidRPr="001665A8" w:rsidRDefault="00EA08B7" w:rsidP="00750256">
      <w:pPr>
        <w:pStyle w:val="a5"/>
        <w:numPr>
          <w:ilvl w:val="0"/>
          <w:numId w:val="7"/>
        </w:numPr>
        <w:autoSpaceDE/>
        <w:autoSpaceDN/>
        <w:adjustRightInd w:val="0"/>
        <w:snapToGrid w:val="0"/>
        <w:spacing w:line="288" w:lineRule="auto"/>
        <w:jc w:val="both"/>
        <w:rPr>
          <w:spacing w:val="-2"/>
          <w:sz w:val="24"/>
          <w:szCs w:val="24"/>
        </w:rPr>
      </w:pPr>
      <w:r>
        <w:rPr>
          <w:rFonts w:ascii="宋体" w:eastAsia="宋体" w:hAnsi="宋体" w:cs="宋体" w:hint="eastAsia"/>
          <w:spacing w:val="-2"/>
          <w:sz w:val="24"/>
          <w:szCs w:val="24"/>
        </w:rPr>
        <w:t>可支</w:t>
      </w:r>
      <w:r w:rsidR="00C01404">
        <w:rPr>
          <w:rFonts w:ascii="宋体" w:eastAsia="宋体" w:hAnsi="宋体" w:cs="宋体" w:hint="eastAsia"/>
          <w:spacing w:val="-2"/>
          <w:sz w:val="24"/>
          <w:szCs w:val="24"/>
        </w:rPr>
        <w:t>根据需求支</w:t>
      </w:r>
      <w:r>
        <w:rPr>
          <w:rFonts w:ascii="宋体" w:eastAsia="宋体" w:hAnsi="宋体" w:cs="宋体" w:hint="eastAsia"/>
          <w:spacing w:val="-2"/>
          <w:sz w:val="24"/>
          <w:szCs w:val="24"/>
        </w:rPr>
        <w:t>持蓝牙/UWB/北斗/LORA/RFID等多种传感器灵活配置</w:t>
      </w:r>
    </w:p>
    <w:p w14:paraId="6E6D0863" w14:textId="77777777" w:rsidR="00750256" w:rsidRPr="00750256" w:rsidRDefault="00750256">
      <w:pPr>
        <w:pStyle w:val="a3"/>
        <w:spacing w:before="1" w:line="249" w:lineRule="auto"/>
        <w:ind w:left="239" w:right="1716" w:firstLine="422"/>
        <w:jc w:val="both"/>
        <w:rPr>
          <w:rFonts w:eastAsiaTheme="minorEastAsia" w:hint="eastAsia"/>
        </w:rPr>
      </w:pPr>
    </w:p>
    <w:p w14:paraId="1BC5D4DC" w14:textId="77777777" w:rsidR="0006577B" w:rsidRDefault="0006577B">
      <w:pPr>
        <w:pStyle w:val="a3"/>
        <w:spacing w:before="139"/>
      </w:pPr>
    </w:p>
    <w:p w14:paraId="0F83C37B" w14:textId="5D75FBA2" w:rsidR="0006577B" w:rsidRPr="00FD38DA" w:rsidRDefault="00FD38DA" w:rsidP="00FD38DA">
      <w:pPr>
        <w:tabs>
          <w:tab w:val="left" w:pos="671"/>
        </w:tabs>
        <w:spacing w:line="717" w:lineRule="exact"/>
        <w:rPr>
          <w:rFonts w:ascii="宋体" w:eastAsia="宋体" w:hAnsi="宋体" w:cs="宋体" w:hint="eastAsia"/>
          <w:b/>
          <w:spacing w:val="-4"/>
          <w:sz w:val="44"/>
        </w:rPr>
      </w:pPr>
      <w:r>
        <w:rPr>
          <w:rFonts w:ascii="宋体" w:eastAsia="宋体" w:hAnsi="宋体" w:cs="宋体" w:hint="eastAsia"/>
          <w:b/>
          <w:spacing w:val="-4"/>
          <w:sz w:val="44"/>
        </w:rPr>
        <w:t>2</w:t>
      </w:r>
      <w:r w:rsidRPr="00FD38DA">
        <w:rPr>
          <w:rFonts w:ascii="宋体" w:eastAsia="宋体" w:hAnsi="宋体" w:cs="宋体" w:hint="eastAsia"/>
          <w:b/>
          <w:spacing w:val="-4"/>
          <w:sz w:val="44"/>
        </w:rPr>
        <w:t>、</w:t>
      </w:r>
      <w:r w:rsidRPr="00FD38DA">
        <w:rPr>
          <w:rFonts w:ascii="宋体" w:eastAsia="宋体" w:hAnsi="宋体" w:cs="宋体"/>
          <w:b/>
          <w:spacing w:val="-4"/>
          <w:sz w:val="44"/>
        </w:rPr>
        <w:t>产品外观</w:t>
      </w:r>
    </w:p>
    <w:p w14:paraId="4CEF0B11" w14:textId="2356F8B1" w:rsidR="0006577B" w:rsidRDefault="0006577B">
      <w:pPr>
        <w:pStyle w:val="a3"/>
        <w:spacing w:before="119"/>
        <w:rPr>
          <w:rFonts w:eastAsiaTheme="minorEastAsia" w:hint="eastAsia"/>
          <w:noProof/>
        </w:rPr>
      </w:pPr>
    </w:p>
    <w:p w14:paraId="47804E1F" w14:textId="2BE4661B" w:rsidR="004F6283" w:rsidRDefault="0008732A" w:rsidP="008C63A5">
      <w:pPr>
        <w:pStyle w:val="a3"/>
        <w:spacing w:before="119"/>
        <w:jc w:val="center"/>
        <w:rPr>
          <w:rFonts w:eastAsiaTheme="minorEastAsia" w:hint="eastAsia"/>
          <w:noProof/>
        </w:rPr>
      </w:pPr>
      <w:r w:rsidRPr="006B520F">
        <w:rPr>
          <w:noProof/>
        </w:rPr>
        <w:drawing>
          <wp:inline distT="0" distB="0" distL="0" distR="0" wp14:anchorId="742DF598" wp14:editId="2233B59E">
            <wp:extent cx="1079500" cy="1764567"/>
            <wp:effectExtent l="0" t="0" r="6350" b="7620"/>
            <wp:docPr id="12480217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182" cy="176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7280A" w14:textId="77777777" w:rsidR="004F6283" w:rsidRDefault="004F6283">
      <w:pPr>
        <w:pStyle w:val="a3"/>
        <w:spacing w:before="119"/>
        <w:rPr>
          <w:rFonts w:eastAsiaTheme="minorEastAsia" w:hint="eastAsia"/>
          <w:noProof/>
        </w:rPr>
      </w:pPr>
    </w:p>
    <w:p w14:paraId="3B57FD4E" w14:textId="77777777" w:rsidR="004F6283" w:rsidRDefault="004F6283">
      <w:pPr>
        <w:pStyle w:val="a3"/>
        <w:spacing w:before="119"/>
        <w:rPr>
          <w:rFonts w:eastAsiaTheme="minorEastAsia" w:hint="eastAsia"/>
          <w:noProof/>
        </w:rPr>
      </w:pPr>
    </w:p>
    <w:p w14:paraId="09886CA9" w14:textId="77777777" w:rsidR="0006577B" w:rsidRPr="00AD1B4A" w:rsidRDefault="0006577B">
      <w:pPr>
        <w:pStyle w:val="a3"/>
        <w:spacing w:before="104"/>
        <w:rPr>
          <w:rFonts w:eastAsiaTheme="minorEastAsia" w:hint="eastAsia"/>
          <w:b/>
          <w:sz w:val="44"/>
        </w:rPr>
      </w:pPr>
    </w:p>
    <w:p w14:paraId="51BD4EEF" w14:textId="7FD12411" w:rsidR="0006577B" w:rsidRPr="00FD38DA" w:rsidRDefault="00FD38DA" w:rsidP="00FD38DA">
      <w:pPr>
        <w:tabs>
          <w:tab w:val="left" w:pos="671"/>
        </w:tabs>
        <w:spacing w:line="717" w:lineRule="exact"/>
        <w:rPr>
          <w:rFonts w:ascii="宋体" w:eastAsia="宋体" w:hAnsi="宋体" w:cs="宋体" w:hint="eastAsia"/>
          <w:b/>
          <w:spacing w:val="-4"/>
          <w:sz w:val="44"/>
        </w:rPr>
      </w:pPr>
      <w:r>
        <w:rPr>
          <w:rFonts w:ascii="宋体" w:eastAsia="宋体" w:hAnsi="宋体" w:cs="宋体" w:hint="eastAsia"/>
          <w:b/>
          <w:spacing w:val="-4"/>
          <w:sz w:val="44"/>
        </w:rPr>
        <w:t>3</w:t>
      </w:r>
      <w:r w:rsidRPr="00FD38DA">
        <w:rPr>
          <w:rFonts w:ascii="宋体" w:eastAsia="宋体" w:hAnsi="宋体" w:cs="宋体" w:hint="eastAsia"/>
          <w:b/>
          <w:spacing w:val="-4"/>
          <w:sz w:val="44"/>
        </w:rPr>
        <w:t>、</w:t>
      </w:r>
      <w:r w:rsidRPr="00FD38DA">
        <w:rPr>
          <w:rFonts w:ascii="宋体" w:eastAsia="宋体" w:hAnsi="宋体" w:cs="宋体"/>
          <w:b/>
          <w:spacing w:val="-4"/>
          <w:sz w:val="44"/>
        </w:rPr>
        <w:t>应用场景</w:t>
      </w:r>
    </w:p>
    <w:p w14:paraId="668A01DC" w14:textId="797003EE" w:rsidR="0006577B" w:rsidRDefault="00000000">
      <w:pPr>
        <w:pStyle w:val="a3"/>
        <w:spacing w:before="186"/>
        <w:ind w:left="868"/>
      </w:pPr>
      <w:r>
        <w:rPr>
          <w:rFonts w:ascii="WenQuanYi Micro Hei Mono" w:eastAsia="WenQuanYi Micro Hei Mono" w:hAnsi="WenQuanYi Micro Hei Mono" w:hint="eastAsia"/>
        </w:rPr>
        <w:t></w:t>
      </w:r>
      <w:r>
        <w:rPr>
          <w:rFonts w:ascii="WenQuanYi Micro Hei Mono" w:eastAsia="WenQuanYi Micro Hei Mono" w:hAnsi="WenQuanYi Micro Hei Mono" w:hint="eastAsia"/>
          <w:spacing w:val="47"/>
        </w:rPr>
        <w:t xml:space="preserve"> </w:t>
      </w:r>
      <w:r w:rsidR="00CF3AF3">
        <w:rPr>
          <w:rFonts w:ascii="宋体" w:eastAsia="宋体" w:hAnsi="宋体" w:cs="宋体" w:hint="eastAsia"/>
          <w:spacing w:val="47"/>
        </w:rPr>
        <w:t>室外、</w:t>
      </w:r>
      <w:r>
        <w:rPr>
          <w:spacing w:val="-1"/>
        </w:rPr>
        <w:t>室内</w:t>
      </w:r>
      <w:r w:rsidR="008C63A5">
        <w:rPr>
          <w:rFonts w:ascii="宋体" w:eastAsia="宋体" w:hAnsi="宋体" w:cs="宋体" w:hint="eastAsia"/>
          <w:spacing w:val="-1"/>
        </w:rPr>
        <w:t>人员资产定位</w:t>
      </w:r>
    </w:p>
    <w:p w14:paraId="6FE93299" w14:textId="1D4BBA9F" w:rsidR="0006577B" w:rsidRDefault="00000000" w:rsidP="008C63A5">
      <w:pPr>
        <w:pStyle w:val="a3"/>
        <w:spacing w:before="14"/>
        <w:ind w:left="868"/>
      </w:pPr>
      <w:r>
        <w:rPr>
          <w:rFonts w:ascii="WenQuanYi Micro Hei Mono" w:eastAsia="WenQuanYi Micro Hei Mono" w:hAnsi="WenQuanYi Micro Hei Mono" w:hint="eastAsia"/>
        </w:rPr>
        <w:t></w:t>
      </w:r>
      <w:r>
        <w:rPr>
          <w:rFonts w:ascii="WenQuanYi Micro Hei Mono" w:eastAsia="WenQuanYi Micro Hei Mono" w:hAnsi="WenQuanYi Micro Hei Mono" w:hint="eastAsia"/>
          <w:spacing w:val="32"/>
        </w:rPr>
        <w:t xml:space="preserve"> </w:t>
      </w:r>
      <w:r>
        <w:rPr>
          <w:spacing w:val="-1"/>
        </w:rPr>
        <w:t>智慧工地、</w:t>
      </w:r>
      <w:r w:rsidR="003D0A92">
        <w:rPr>
          <w:rFonts w:ascii="宋体" w:eastAsia="宋体" w:hAnsi="宋体" w:cs="宋体" w:hint="eastAsia"/>
          <w:spacing w:val="32"/>
        </w:rPr>
        <w:t>化工厂</w:t>
      </w:r>
      <w:r w:rsidR="008C63A5">
        <w:rPr>
          <w:rFonts w:ascii="宋体" w:eastAsia="宋体" w:hAnsi="宋体" w:cs="宋体" w:hint="eastAsia"/>
          <w:spacing w:val="32"/>
        </w:rPr>
        <w:t>、园区等</w:t>
      </w:r>
      <w:r>
        <w:rPr>
          <w:spacing w:val="-1"/>
        </w:rPr>
        <w:t>人员定位管理定位</w:t>
      </w:r>
    </w:p>
    <w:p w14:paraId="2190B565" w14:textId="77777777" w:rsidR="0006577B" w:rsidRDefault="0006577B">
      <w:pPr>
        <w:sectPr w:rsidR="0006577B">
          <w:footerReference w:type="default" r:id="rId8"/>
          <w:pgSz w:w="11910" w:h="16840"/>
          <w:pgMar w:top="0" w:right="0" w:bottom="1380" w:left="1560" w:header="0" w:footer="1194" w:gutter="0"/>
          <w:pgNumType w:start="2"/>
          <w:cols w:space="720"/>
        </w:sectPr>
      </w:pPr>
    </w:p>
    <w:p w14:paraId="478B98E4" w14:textId="1DA885D7" w:rsidR="0006577B" w:rsidRPr="00FD38DA" w:rsidRDefault="00FD38DA" w:rsidP="00FD38DA">
      <w:pPr>
        <w:tabs>
          <w:tab w:val="left" w:pos="671"/>
        </w:tabs>
        <w:spacing w:line="717" w:lineRule="exact"/>
        <w:rPr>
          <w:b/>
          <w:spacing w:val="-4"/>
          <w:sz w:val="44"/>
        </w:rPr>
      </w:pPr>
      <w:r>
        <w:rPr>
          <w:rFonts w:ascii="宋体" w:eastAsia="宋体" w:hAnsi="宋体" w:cs="宋体" w:hint="eastAsia"/>
          <w:b/>
          <w:spacing w:val="-4"/>
          <w:sz w:val="44"/>
        </w:rPr>
        <w:lastRenderedPageBreak/>
        <w:t>4</w:t>
      </w:r>
      <w:r w:rsidRPr="00FD38DA">
        <w:rPr>
          <w:rFonts w:ascii="宋体" w:eastAsia="宋体" w:hAnsi="宋体" w:cs="宋体" w:hint="eastAsia"/>
          <w:b/>
          <w:spacing w:val="-4"/>
          <w:sz w:val="44"/>
        </w:rPr>
        <w:t>、</w:t>
      </w:r>
      <w:r>
        <w:rPr>
          <w:b/>
          <w:spacing w:val="-4"/>
          <w:sz w:val="44"/>
        </w:rPr>
        <w:t>技术指标明细</w:t>
      </w:r>
    </w:p>
    <w:p w14:paraId="51753B51" w14:textId="223D263C" w:rsidR="0006577B" w:rsidRPr="005D1413" w:rsidRDefault="005D1413" w:rsidP="005D1413">
      <w:pPr>
        <w:pStyle w:val="2"/>
        <w:numPr>
          <w:ilvl w:val="0"/>
          <w:numId w:val="0"/>
        </w:numPr>
        <w:spacing w:after="120"/>
        <w:ind w:left="284"/>
        <w:rPr>
          <w:rFonts w:ascii="思源黑体 CN Light" w:eastAsia="思源黑体 CN Light" w:hAnsi="思源黑体 CN Light" w:hint="eastAsia"/>
        </w:rPr>
      </w:pPr>
      <w:r w:rsidRPr="005D1413">
        <w:rPr>
          <w:rFonts w:ascii="思源黑体 CN Light" w:eastAsia="思源黑体 CN Light" w:hAnsi="思源黑体 CN Light" w:hint="eastAsia"/>
        </w:rPr>
        <w:t>4.1电气规格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6352"/>
      </w:tblGrid>
      <w:tr w:rsidR="00FD4B2F" w14:paraId="76745689" w14:textId="77777777" w:rsidTr="004F5617">
        <w:tc>
          <w:tcPr>
            <w:tcW w:w="1951" w:type="dxa"/>
          </w:tcPr>
          <w:p w14:paraId="5CB249BD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工作电压</w:t>
            </w:r>
          </w:p>
        </w:tc>
        <w:tc>
          <w:tcPr>
            <w:tcW w:w="6352" w:type="dxa"/>
          </w:tcPr>
          <w:p w14:paraId="3EC3BE9D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3</w:t>
            </w:r>
            <w:r w:rsidRPr="00A01606">
              <w:rPr>
                <w:rFonts w:ascii="思源黑体 CN Light" w:eastAsia="思源黑体 CN Light" w:hAnsi="思源黑体 CN Light"/>
              </w:rPr>
              <w:t>.3V</w:t>
            </w:r>
            <w:r w:rsidRPr="00A01606">
              <w:rPr>
                <w:rFonts w:ascii="思源黑体 CN Light" w:eastAsia="思源黑体 CN Light" w:hAnsi="思源黑体 CN Light" w:hint="eastAsia"/>
              </w:rPr>
              <w:t>~</w:t>
            </w:r>
            <w:r w:rsidRPr="00A01606">
              <w:rPr>
                <w:rFonts w:ascii="思源黑体 CN Light" w:eastAsia="思源黑体 CN Light" w:hAnsi="思源黑体 CN Light"/>
              </w:rPr>
              <w:t>4.2V</w:t>
            </w:r>
          </w:p>
        </w:tc>
      </w:tr>
      <w:tr w:rsidR="00FD4B2F" w14:paraId="1275F1C6" w14:textId="77777777" w:rsidTr="004F5617">
        <w:tc>
          <w:tcPr>
            <w:tcW w:w="1951" w:type="dxa"/>
          </w:tcPr>
          <w:p w14:paraId="6828CD3D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充电规格</w:t>
            </w:r>
          </w:p>
        </w:tc>
        <w:tc>
          <w:tcPr>
            <w:tcW w:w="6352" w:type="dxa"/>
          </w:tcPr>
          <w:p w14:paraId="00568697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5</w:t>
            </w:r>
            <w:r w:rsidRPr="00A01606">
              <w:rPr>
                <w:rFonts w:ascii="思源黑体 CN Light" w:eastAsia="思源黑体 CN Light" w:hAnsi="思源黑体 CN Light"/>
              </w:rPr>
              <w:t>V/0.5A</w:t>
            </w:r>
          </w:p>
        </w:tc>
      </w:tr>
      <w:tr w:rsidR="00FD4B2F" w14:paraId="75A2A1AB" w14:textId="77777777" w:rsidTr="004F5617">
        <w:tc>
          <w:tcPr>
            <w:tcW w:w="1951" w:type="dxa"/>
          </w:tcPr>
          <w:p w14:paraId="51C90522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发射功率</w:t>
            </w:r>
          </w:p>
        </w:tc>
        <w:tc>
          <w:tcPr>
            <w:tcW w:w="6352" w:type="dxa"/>
          </w:tcPr>
          <w:p w14:paraId="27D6C725" w14:textId="23EA1575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BLE：8dBm</w:t>
            </w:r>
            <w:r w:rsidRPr="00A01606">
              <w:rPr>
                <w:rFonts w:ascii="思源黑体 CN Light" w:eastAsia="思源黑体 CN Light" w:hAnsi="思源黑体 CN Light"/>
              </w:rPr>
              <w:t xml:space="preserve"> </w:t>
            </w:r>
            <w:r w:rsidRPr="00A01606">
              <w:rPr>
                <w:rFonts w:ascii="思源黑体 CN Light" w:eastAsia="思源黑体 CN Light" w:hAnsi="思源黑体 CN Light" w:hint="eastAsia"/>
              </w:rPr>
              <w:t>LORA：1</w:t>
            </w:r>
            <w:r w:rsidRPr="00A01606">
              <w:rPr>
                <w:rFonts w:ascii="思源黑体 CN Light" w:eastAsia="思源黑体 CN Light" w:hAnsi="思源黑体 CN Light"/>
              </w:rPr>
              <w:t>7</w:t>
            </w:r>
            <w:r w:rsidRPr="00A01606">
              <w:rPr>
                <w:rFonts w:ascii="思源黑体 CN Light" w:eastAsia="思源黑体 CN Light" w:hAnsi="思源黑体 CN Light" w:hint="eastAsia"/>
              </w:rPr>
              <w:t xml:space="preserve">dBm </w:t>
            </w:r>
          </w:p>
        </w:tc>
      </w:tr>
      <w:tr w:rsidR="00FD4B2F" w14:paraId="644CB569" w14:textId="77777777" w:rsidTr="004F5617">
        <w:tc>
          <w:tcPr>
            <w:tcW w:w="1951" w:type="dxa"/>
          </w:tcPr>
          <w:p w14:paraId="7B21050B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协议</w:t>
            </w:r>
          </w:p>
        </w:tc>
        <w:tc>
          <w:tcPr>
            <w:tcW w:w="6352" w:type="dxa"/>
          </w:tcPr>
          <w:p w14:paraId="3CCB74CD" w14:textId="493306B0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BLE5.0</w:t>
            </w:r>
            <w:r w:rsidRPr="00A01606">
              <w:rPr>
                <w:rFonts w:ascii="思源黑体 CN Light" w:eastAsia="思源黑体 CN Light" w:hAnsi="思源黑体 CN Light"/>
              </w:rPr>
              <w:t xml:space="preserve">  </w:t>
            </w:r>
            <w:r w:rsidRPr="00A01606">
              <w:rPr>
                <w:rFonts w:ascii="思源黑体 CN Light" w:eastAsia="思源黑体 CN Light" w:hAnsi="思源黑体 CN Light" w:hint="eastAsia"/>
              </w:rPr>
              <w:t xml:space="preserve">LORALAN  </w:t>
            </w:r>
            <w:r w:rsidR="000D1ADD">
              <w:rPr>
                <w:rFonts w:ascii="思源黑体 CN Light" w:eastAsia="思源黑体 CN Light" w:hAnsi="思源黑体 CN Light" w:hint="eastAsia"/>
              </w:rPr>
              <w:t xml:space="preserve"> </w:t>
            </w:r>
          </w:p>
        </w:tc>
      </w:tr>
      <w:tr w:rsidR="00FD4B2F" w14:paraId="167788CF" w14:textId="77777777" w:rsidTr="004F5617">
        <w:tc>
          <w:tcPr>
            <w:tcW w:w="1951" w:type="dxa"/>
          </w:tcPr>
          <w:p w14:paraId="6DD86E49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接收灵敏度</w:t>
            </w:r>
          </w:p>
        </w:tc>
        <w:tc>
          <w:tcPr>
            <w:tcW w:w="6352" w:type="dxa"/>
          </w:tcPr>
          <w:p w14:paraId="230BCB00" w14:textId="2B071165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B</w:t>
            </w:r>
            <w:r w:rsidRPr="00A01606">
              <w:rPr>
                <w:rFonts w:ascii="思源黑体 CN Light" w:eastAsia="思源黑体 CN Light" w:hAnsi="思源黑体 CN Light"/>
              </w:rPr>
              <w:t xml:space="preserve">LE:&lt;-101dBm </w:t>
            </w:r>
            <w:r w:rsidRPr="00A01606">
              <w:rPr>
                <w:rFonts w:ascii="思源黑体 CN Light" w:eastAsia="思源黑体 CN Light" w:hAnsi="思源黑体 CN Light" w:hint="eastAsia"/>
              </w:rPr>
              <w:t>LORA</w:t>
            </w:r>
            <w:r w:rsidRPr="00A01606">
              <w:rPr>
                <w:rFonts w:ascii="思源黑体 CN Light" w:eastAsia="思源黑体 CN Light" w:hAnsi="思源黑体 CN Light"/>
              </w:rPr>
              <w:t>: &lt;-148</w:t>
            </w:r>
            <w:r w:rsidRPr="00A01606">
              <w:rPr>
                <w:rFonts w:ascii="思源黑体 CN Light" w:eastAsia="思源黑体 CN Light" w:hAnsi="思源黑体 CN Light" w:hint="eastAsia"/>
              </w:rPr>
              <w:t xml:space="preserve">dBm  </w:t>
            </w:r>
          </w:p>
        </w:tc>
      </w:tr>
      <w:tr w:rsidR="00FD4B2F" w14:paraId="0155246A" w14:textId="77777777" w:rsidTr="004F5617">
        <w:tc>
          <w:tcPr>
            <w:tcW w:w="1951" w:type="dxa"/>
          </w:tcPr>
          <w:p w14:paraId="02C81D75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最大电流</w:t>
            </w:r>
          </w:p>
        </w:tc>
        <w:tc>
          <w:tcPr>
            <w:tcW w:w="6352" w:type="dxa"/>
          </w:tcPr>
          <w:p w14:paraId="521EC414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&lt;</w:t>
            </w:r>
            <w:r w:rsidRPr="00A01606">
              <w:rPr>
                <w:rFonts w:ascii="思源黑体 CN Light" w:eastAsia="思源黑体 CN Light" w:hAnsi="思源黑体 CN Light"/>
              </w:rPr>
              <w:t>130mA@3.3V</w:t>
            </w:r>
          </w:p>
        </w:tc>
      </w:tr>
      <w:tr w:rsidR="00FD4B2F" w14:paraId="207B0C16" w14:textId="77777777" w:rsidTr="004F5617">
        <w:tc>
          <w:tcPr>
            <w:tcW w:w="1951" w:type="dxa"/>
          </w:tcPr>
          <w:p w14:paraId="3A62A544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监听电流</w:t>
            </w:r>
          </w:p>
        </w:tc>
        <w:tc>
          <w:tcPr>
            <w:tcW w:w="6352" w:type="dxa"/>
          </w:tcPr>
          <w:p w14:paraId="756AE25D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/>
              </w:rPr>
              <w:t>&lt;</w:t>
            </w:r>
            <w:r w:rsidRPr="00A01606">
              <w:rPr>
                <w:rFonts w:ascii="思源黑体 CN Light" w:eastAsia="思源黑体 CN Light" w:hAnsi="思源黑体 CN Light" w:hint="eastAsia"/>
              </w:rPr>
              <w:t>6</w:t>
            </w:r>
            <w:r w:rsidRPr="00A01606">
              <w:rPr>
                <w:rFonts w:ascii="思源黑体 CN Light" w:eastAsia="思源黑体 CN Light" w:hAnsi="思源黑体 CN Light"/>
              </w:rPr>
              <w:t>Ma@3.3v</w:t>
            </w:r>
          </w:p>
        </w:tc>
      </w:tr>
      <w:tr w:rsidR="00FD4B2F" w14:paraId="7A88451B" w14:textId="77777777" w:rsidTr="004F5617">
        <w:tc>
          <w:tcPr>
            <w:tcW w:w="1951" w:type="dxa"/>
          </w:tcPr>
          <w:p w14:paraId="2B8B7D0A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休眠功耗</w:t>
            </w:r>
          </w:p>
        </w:tc>
        <w:tc>
          <w:tcPr>
            <w:tcW w:w="6352" w:type="dxa"/>
          </w:tcPr>
          <w:p w14:paraId="2148A254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&lt;30</w:t>
            </w:r>
            <w:r w:rsidRPr="00A01606">
              <w:rPr>
                <w:rFonts w:ascii="思源黑体 CN Light" w:eastAsia="思源黑体 CN Light" w:hAnsi="思源黑体 CN Light"/>
              </w:rPr>
              <w:t>Ua@3.3V</w:t>
            </w:r>
          </w:p>
        </w:tc>
      </w:tr>
      <w:tr w:rsidR="00FD4B2F" w14:paraId="5B10D92F" w14:textId="77777777" w:rsidTr="004F5617">
        <w:tc>
          <w:tcPr>
            <w:tcW w:w="1951" w:type="dxa"/>
          </w:tcPr>
          <w:p w14:paraId="58D01FC8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工作温度</w:t>
            </w:r>
          </w:p>
        </w:tc>
        <w:tc>
          <w:tcPr>
            <w:tcW w:w="6352" w:type="dxa"/>
          </w:tcPr>
          <w:p w14:paraId="436028FA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-</w:t>
            </w:r>
            <w:r w:rsidRPr="00A01606">
              <w:rPr>
                <w:rFonts w:ascii="思源黑体 CN Light" w:eastAsia="思源黑体 CN Light" w:hAnsi="思源黑体 CN Light"/>
              </w:rPr>
              <w:t>20</w:t>
            </w:r>
            <w:r w:rsidRPr="00A01606">
              <w:rPr>
                <w:rFonts w:ascii="思源黑体 CN Light" w:eastAsia="思源黑体 CN Light" w:hAnsi="思源黑体 CN Light" w:hint="eastAsia"/>
              </w:rPr>
              <w:t>℃—6</w:t>
            </w:r>
            <w:r w:rsidRPr="00A01606">
              <w:rPr>
                <w:rFonts w:ascii="思源黑体 CN Light" w:eastAsia="思源黑体 CN Light" w:hAnsi="思源黑体 CN Light"/>
              </w:rPr>
              <w:t>0</w:t>
            </w:r>
            <w:r w:rsidRPr="00A01606">
              <w:rPr>
                <w:rFonts w:ascii="思源黑体 CN Light" w:eastAsia="思源黑体 CN Light" w:hAnsi="思源黑体 CN Light" w:hint="eastAsia"/>
              </w:rPr>
              <w:t>℃</w:t>
            </w:r>
          </w:p>
        </w:tc>
      </w:tr>
      <w:tr w:rsidR="00FD4B2F" w14:paraId="5D26B052" w14:textId="77777777" w:rsidTr="004F5617">
        <w:tc>
          <w:tcPr>
            <w:tcW w:w="1951" w:type="dxa"/>
          </w:tcPr>
          <w:p w14:paraId="3068BC2A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工作湿度</w:t>
            </w:r>
          </w:p>
        </w:tc>
        <w:tc>
          <w:tcPr>
            <w:tcW w:w="6352" w:type="dxa"/>
          </w:tcPr>
          <w:p w14:paraId="3D0753CD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0-</w:t>
            </w:r>
            <w:r w:rsidRPr="00A01606">
              <w:rPr>
                <w:rFonts w:ascii="思源黑体 CN Light" w:eastAsia="思源黑体 CN Light" w:hAnsi="思源黑体 CN Light"/>
              </w:rPr>
              <w:t>95</w:t>
            </w:r>
            <w:r w:rsidRPr="00A01606">
              <w:rPr>
                <w:rFonts w:ascii="思源黑体 CN Light" w:eastAsia="思源黑体 CN Light" w:hAnsi="思源黑体 CN Light" w:hint="eastAsia"/>
              </w:rPr>
              <w:t>%，无凝露</w:t>
            </w:r>
          </w:p>
        </w:tc>
      </w:tr>
      <w:tr w:rsidR="00FD4B2F" w14:paraId="59DFC1D4" w14:textId="77777777" w:rsidTr="004F5617">
        <w:tc>
          <w:tcPr>
            <w:tcW w:w="1951" w:type="dxa"/>
          </w:tcPr>
          <w:p w14:paraId="30471341" w14:textId="138F20B5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定位方式</w:t>
            </w:r>
            <w:r w:rsidR="004F5617">
              <w:rPr>
                <w:rFonts w:ascii="思源黑体 CN Light" w:eastAsia="思源黑体 CN Light" w:hAnsi="思源黑体 CN Light" w:hint="eastAsia"/>
              </w:rPr>
              <w:t>（可选）</w:t>
            </w:r>
          </w:p>
        </w:tc>
        <w:tc>
          <w:tcPr>
            <w:tcW w:w="6352" w:type="dxa"/>
          </w:tcPr>
          <w:p w14:paraId="23A6C8D7" w14:textId="77777777" w:rsidR="0068413F" w:rsidRDefault="0068413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F5455F">
              <w:rPr>
                <w:rFonts w:ascii="思源黑体 CN Light" w:eastAsia="思源黑体 CN Light" w:hAnsi="思源黑体 CN Light"/>
              </w:rPr>
              <w:t>iBeacon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AOA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>
              <w:rPr>
                <w:rFonts w:ascii="思源黑体 CN Light" w:eastAsia="思源黑体 CN Light" w:hAnsi="思源黑体 CN Light" w:hint="eastAsia"/>
              </w:rPr>
              <w:t>LORA、</w:t>
            </w:r>
            <w:r w:rsidRPr="00F5455F">
              <w:rPr>
                <w:rFonts w:ascii="思源黑体 CN Light" w:eastAsia="思源黑体 CN Light" w:hAnsi="思源黑体 CN Light" w:hint="eastAsia"/>
              </w:rPr>
              <w:t>饭卡、门禁</w:t>
            </w:r>
          </w:p>
          <w:p w14:paraId="31BA79CF" w14:textId="2A54C9CB" w:rsidR="00FD4B2F" w:rsidRPr="00A01606" w:rsidRDefault="0068413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F5455F">
              <w:rPr>
                <w:rFonts w:ascii="思源黑体 CN Light" w:eastAsia="思源黑体 CN Light" w:hAnsi="思源黑体 CN Light"/>
              </w:rPr>
              <w:t>iBeacon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AOA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UWB</w:t>
            </w:r>
            <w:r w:rsidRPr="00F5455F">
              <w:rPr>
                <w:rFonts w:ascii="思源黑体 CN Light" w:eastAsia="思源黑体 CN Light" w:hAnsi="思源黑体 CN Light" w:hint="eastAsia"/>
              </w:rPr>
              <w:t>、北斗、</w:t>
            </w:r>
            <w:r>
              <w:rPr>
                <w:rFonts w:ascii="思源黑体 CN Light" w:eastAsia="思源黑体 CN Light" w:hAnsi="思源黑体 CN Light" w:hint="eastAsia"/>
              </w:rPr>
              <w:t>LORA、</w:t>
            </w:r>
            <w:r w:rsidRPr="00F5455F">
              <w:rPr>
                <w:rFonts w:ascii="思源黑体 CN Light" w:eastAsia="思源黑体 CN Light" w:hAnsi="思源黑体 CN Light" w:hint="eastAsia"/>
              </w:rPr>
              <w:t>饭卡、门禁</w:t>
            </w:r>
          </w:p>
        </w:tc>
      </w:tr>
    </w:tbl>
    <w:p w14:paraId="623127E7" w14:textId="3C23484C" w:rsidR="005D1413" w:rsidRPr="00573906" w:rsidRDefault="005D1413" w:rsidP="005D1413">
      <w:pPr>
        <w:pStyle w:val="2"/>
        <w:numPr>
          <w:ilvl w:val="0"/>
          <w:numId w:val="0"/>
        </w:numPr>
        <w:spacing w:after="120"/>
        <w:ind w:left="284"/>
        <w:rPr>
          <w:rFonts w:ascii="思源黑体 CN Light" w:eastAsia="思源黑体 CN Light" w:hAnsi="思源黑体 CN Light" w:hint="eastAsia"/>
        </w:rPr>
      </w:pPr>
      <w:bookmarkStart w:id="0" w:name="_Toc177638937"/>
      <w:r>
        <w:rPr>
          <w:rFonts w:ascii="思源黑体 CN Light" w:eastAsia="思源黑体 CN Light" w:hAnsi="思源黑体 CN Light" w:hint="eastAsia"/>
        </w:rPr>
        <w:t>4.2</w:t>
      </w:r>
      <w:r w:rsidRPr="00573906">
        <w:rPr>
          <w:rFonts w:ascii="思源黑体 CN Light" w:eastAsia="思源黑体 CN Light" w:hAnsi="思源黑体 CN Light" w:hint="eastAsia"/>
        </w:rPr>
        <w:t>工作频率</w:t>
      </w:r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7"/>
      </w:tblGrid>
      <w:tr w:rsidR="00FD4B2F" w14:paraId="1C52D7F0" w14:textId="77777777" w:rsidTr="00A6493D">
        <w:tc>
          <w:tcPr>
            <w:tcW w:w="1696" w:type="dxa"/>
          </w:tcPr>
          <w:p w14:paraId="2176E68B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bookmarkStart w:id="1" w:name="_Toc177638938"/>
            <w:r w:rsidRPr="00A01606">
              <w:rPr>
                <w:rFonts w:ascii="思源黑体 CN Light" w:eastAsia="思源黑体 CN Light" w:hAnsi="思源黑体 CN Light" w:hint="eastAsia"/>
              </w:rPr>
              <w:t>LORA频率</w:t>
            </w:r>
          </w:p>
        </w:tc>
        <w:tc>
          <w:tcPr>
            <w:tcW w:w="6607" w:type="dxa"/>
          </w:tcPr>
          <w:p w14:paraId="69772EFF" w14:textId="2B143891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/>
              </w:rPr>
              <w:t>470-510MHz</w:t>
            </w:r>
          </w:p>
        </w:tc>
      </w:tr>
      <w:tr w:rsidR="00FD4B2F" w14:paraId="5DDD6B3A" w14:textId="77777777" w:rsidTr="00A6493D">
        <w:tc>
          <w:tcPr>
            <w:tcW w:w="1696" w:type="dxa"/>
          </w:tcPr>
          <w:p w14:paraId="3132C9DC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UWB频率</w:t>
            </w:r>
          </w:p>
        </w:tc>
        <w:tc>
          <w:tcPr>
            <w:tcW w:w="6607" w:type="dxa"/>
          </w:tcPr>
          <w:p w14:paraId="0476D531" w14:textId="440A6B74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6Ghz-6.5Ghz</w:t>
            </w:r>
            <w:r w:rsidR="004570EB">
              <w:rPr>
                <w:rFonts w:ascii="思源黑体 CN Light" w:eastAsia="思源黑体 CN Light" w:hAnsi="思源黑体 CN Light" w:hint="eastAsia"/>
              </w:rPr>
              <w:t>（可选）</w:t>
            </w:r>
          </w:p>
        </w:tc>
      </w:tr>
      <w:tr w:rsidR="00FD4B2F" w14:paraId="0C706E27" w14:textId="77777777" w:rsidTr="00A6493D">
        <w:tc>
          <w:tcPr>
            <w:tcW w:w="1696" w:type="dxa"/>
          </w:tcPr>
          <w:p w14:paraId="12677347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蓝牙频率</w:t>
            </w:r>
          </w:p>
        </w:tc>
        <w:tc>
          <w:tcPr>
            <w:tcW w:w="6607" w:type="dxa"/>
          </w:tcPr>
          <w:p w14:paraId="25BE3127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/>
              </w:rPr>
              <w:t>2.4~2.485GHz</w:t>
            </w:r>
          </w:p>
        </w:tc>
      </w:tr>
      <w:tr w:rsidR="00FD4B2F" w14:paraId="582CC904" w14:textId="77777777" w:rsidTr="00A6493D">
        <w:tc>
          <w:tcPr>
            <w:tcW w:w="1696" w:type="dxa"/>
          </w:tcPr>
          <w:p w14:paraId="503E7E7F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北斗频率</w:t>
            </w:r>
          </w:p>
        </w:tc>
        <w:tc>
          <w:tcPr>
            <w:tcW w:w="6607" w:type="dxa"/>
          </w:tcPr>
          <w:p w14:paraId="0887AE0C" w14:textId="0D769A54" w:rsidR="00FD4B2F" w:rsidRPr="00A01606" w:rsidRDefault="009F5A34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9F5A34">
              <w:rPr>
                <w:rFonts w:ascii="思源黑体 CN Light" w:eastAsia="思源黑体 CN Light" w:hAnsi="思源黑体 CN Light"/>
              </w:rPr>
              <w:t>BDS：1.5611GHZ</w:t>
            </w:r>
            <w:r w:rsidR="00C26403">
              <w:rPr>
                <w:rFonts w:ascii="思源黑体 CN Light" w:eastAsia="思源黑体 CN Light" w:hAnsi="思源黑体 CN Light" w:hint="eastAsia"/>
              </w:rPr>
              <w:t>（可选）</w:t>
            </w:r>
          </w:p>
        </w:tc>
      </w:tr>
      <w:tr w:rsidR="00A025ED" w14:paraId="31055CD6" w14:textId="77777777" w:rsidTr="00A6493D">
        <w:tc>
          <w:tcPr>
            <w:tcW w:w="1696" w:type="dxa"/>
          </w:tcPr>
          <w:p w14:paraId="0AFE060A" w14:textId="36146DBF" w:rsidR="00A025ED" w:rsidRPr="00A01606" w:rsidRDefault="00A025ED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RFID</w:t>
            </w:r>
          </w:p>
        </w:tc>
        <w:tc>
          <w:tcPr>
            <w:tcW w:w="6607" w:type="dxa"/>
          </w:tcPr>
          <w:p w14:paraId="4E3A636E" w14:textId="34A7B78B" w:rsidR="00A025ED" w:rsidRPr="009F5A34" w:rsidRDefault="00A025ED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30KHZ-300KHZ</w:t>
            </w:r>
            <w:r w:rsidR="005A4161">
              <w:rPr>
                <w:rFonts w:ascii="思源黑体 CN Light" w:eastAsia="思源黑体 CN Light" w:hAnsi="思源黑体 CN Light" w:hint="eastAsia"/>
              </w:rPr>
              <w:t>,</w:t>
            </w:r>
            <w:r w:rsidR="002A1047">
              <w:rPr>
                <w:rFonts w:ascii="思源黑体 CN Light" w:eastAsia="思源黑体 CN Light" w:hAnsi="思源黑体 CN Light" w:hint="eastAsia"/>
              </w:rPr>
              <w:t>也</w:t>
            </w:r>
            <w:r w:rsidR="005A4161">
              <w:rPr>
                <w:rFonts w:ascii="思源黑体 CN Light" w:eastAsia="思源黑体 CN Light" w:hAnsi="思源黑体 CN Light" w:hint="eastAsia"/>
              </w:rPr>
              <w:t>可以根据项目门禁和饭卡的芯片保持一致</w:t>
            </w:r>
          </w:p>
        </w:tc>
      </w:tr>
    </w:tbl>
    <w:p w14:paraId="07544349" w14:textId="77777777" w:rsidR="005D1413" w:rsidRDefault="005D1413" w:rsidP="005D1413">
      <w:pPr>
        <w:pStyle w:val="2"/>
        <w:numPr>
          <w:ilvl w:val="0"/>
          <w:numId w:val="0"/>
        </w:numPr>
        <w:spacing w:after="120"/>
        <w:ind w:left="851"/>
        <w:rPr>
          <w:rFonts w:ascii="思源黑体 CN Light" w:eastAsia="思源黑体 CN Light" w:hAnsi="思源黑体 CN Light" w:hint="eastAsia"/>
        </w:rPr>
      </w:pPr>
    </w:p>
    <w:p w14:paraId="1136C0BB" w14:textId="2639829B" w:rsidR="005D1413" w:rsidRPr="00573906" w:rsidRDefault="005D1413" w:rsidP="005D1413">
      <w:pPr>
        <w:pStyle w:val="2"/>
        <w:numPr>
          <w:ilvl w:val="0"/>
          <w:numId w:val="0"/>
        </w:numPr>
        <w:tabs>
          <w:tab w:val="clear" w:pos="965"/>
        </w:tabs>
        <w:spacing w:after="120"/>
        <w:ind w:left="284"/>
        <w:rPr>
          <w:rFonts w:ascii="思源黑体 CN Light" w:eastAsia="思源黑体 CN Light" w:hAnsi="思源黑体 CN Light" w:hint="eastAsia"/>
        </w:rPr>
      </w:pPr>
      <w:r>
        <w:rPr>
          <w:rFonts w:ascii="思源黑体 CN Light" w:eastAsia="思源黑体 CN Light" w:hAnsi="思源黑体 CN Light" w:hint="eastAsia"/>
        </w:rPr>
        <w:t>4.3</w:t>
      </w:r>
      <w:r w:rsidRPr="00573906">
        <w:rPr>
          <w:rFonts w:ascii="思源黑体 CN Light" w:eastAsia="思源黑体 CN Light" w:hAnsi="思源黑体 CN Light" w:hint="eastAsia"/>
        </w:rPr>
        <w:t>物理参数</w:t>
      </w:r>
      <w:bookmarkEnd w:id="1"/>
    </w:p>
    <w:tbl>
      <w:tblPr>
        <w:tblStyle w:val="a7"/>
        <w:tblW w:w="0" w:type="auto"/>
        <w:tblInd w:w="220" w:type="dxa"/>
        <w:tblLook w:val="04A0" w:firstRow="1" w:lastRow="0" w:firstColumn="1" w:lastColumn="0" w:noHBand="0" w:noVBand="1"/>
      </w:tblPr>
      <w:tblGrid>
        <w:gridCol w:w="1476"/>
        <w:gridCol w:w="6607"/>
      </w:tblGrid>
      <w:tr w:rsidR="00FD4B2F" w14:paraId="26189869" w14:textId="77777777" w:rsidTr="00A6493D">
        <w:tc>
          <w:tcPr>
            <w:tcW w:w="1476" w:type="dxa"/>
          </w:tcPr>
          <w:p w14:paraId="0452FF98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产品尺寸</w:t>
            </w:r>
          </w:p>
        </w:tc>
        <w:tc>
          <w:tcPr>
            <w:tcW w:w="6607" w:type="dxa"/>
          </w:tcPr>
          <w:p w14:paraId="7F2413CD" w14:textId="2F63872D" w:rsidR="00FD4B2F" w:rsidRDefault="00CE2A22" w:rsidP="00A01606">
            <w:pPr>
              <w:rPr>
                <w:rFonts w:ascii="思源黑体 CN Light" w:eastAsia="思源黑体 CN Light" w:hAnsi="思源黑体 CN Light" w:hint="eastAsia"/>
              </w:rPr>
            </w:pPr>
            <w:r w:rsidRPr="00F15335">
              <w:rPr>
                <w:rFonts w:ascii="楷体" w:eastAsia="楷体" w:hAnsi="楷体" w:cs="微软雅黑"/>
                <w:szCs w:val="28"/>
              </w:rPr>
              <w:t>104x62.5x8.3mm</w:t>
            </w:r>
          </w:p>
        </w:tc>
      </w:tr>
      <w:tr w:rsidR="00FD4B2F" w14:paraId="25A0F218" w14:textId="77777777" w:rsidTr="00A6493D">
        <w:tc>
          <w:tcPr>
            <w:tcW w:w="1476" w:type="dxa"/>
          </w:tcPr>
          <w:p w14:paraId="189BAE37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颜色</w:t>
            </w:r>
          </w:p>
        </w:tc>
        <w:tc>
          <w:tcPr>
            <w:tcW w:w="6607" w:type="dxa"/>
          </w:tcPr>
          <w:p w14:paraId="2777450E" w14:textId="13F6C4BB" w:rsidR="00FD4B2F" w:rsidRDefault="00CE2A22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白色</w:t>
            </w:r>
          </w:p>
        </w:tc>
      </w:tr>
      <w:tr w:rsidR="00FD4B2F" w14:paraId="24C7E6F9" w14:textId="77777777" w:rsidTr="00A6493D">
        <w:tc>
          <w:tcPr>
            <w:tcW w:w="1476" w:type="dxa"/>
          </w:tcPr>
          <w:p w14:paraId="2A744B8D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重量</w:t>
            </w:r>
          </w:p>
        </w:tc>
        <w:tc>
          <w:tcPr>
            <w:tcW w:w="6607" w:type="dxa"/>
          </w:tcPr>
          <w:p w14:paraId="4A8328FA" w14:textId="4C2C08F8" w:rsidR="00FD4B2F" w:rsidRDefault="00CE2A22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8</w:t>
            </w:r>
            <w:r w:rsidR="00FD4B2F">
              <w:rPr>
                <w:rFonts w:ascii="思源黑体 CN Light" w:eastAsia="思源黑体 CN Light" w:hAnsi="思源黑体 CN Light"/>
              </w:rPr>
              <w:t>0</w:t>
            </w:r>
            <w:r w:rsidR="00FD4B2F">
              <w:rPr>
                <w:rFonts w:ascii="思源黑体 CN Light" w:eastAsia="思源黑体 CN Light" w:hAnsi="思源黑体 CN Light" w:hint="eastAsia"/>
              </w:rPr>
              <w:t>g</w:t>
            </w:r>
          </w:p>
        </w:tc>
      </w:tr>
      <w:tr w:rsidR="00FD4B2F" w14:paraId="249355A2" w14:textId="77777777" w:rsidTr="00A6493D">
        <w:tc>
          <w:tcPr>
            <w:tcW w:w="1476" w:type="dxa"/>
          </w:tcPr>
          <w:p w14:paraId="23F4A45E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防水级别</w:t>
            </w:r>
          </w:p>
        </w:tc>
        <w:tc>
          <w:tcPr>
            <w:tcW w:w="6607" w:type="dxa"/>
          </w:tcPr>
          <w:p w14:paraId="7B526FAE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I</w:t>
            </w:r>
            <w:r>
              <w:rPr>
                <w:rFonts w:ascii="思源黑体 CN Light" w:eastAsia="思源黑体 CN Light" w:hAnsi="思源黑体 CN Light"/>
              </w:rPr>
              <w:t>P67</w:t>
            </w:r>
          </w:p>
        </w:tc>
      </w:tr>
      <w:tr w:rsidR="00FD4B2F" w14:paraId="21EF4825" w14:textId="77777777" w:rsidTr="00A6493D">
        <w:tc>
          <w:tcPr>
            <w:tcW w:w="1476" w:type="dxa"/>
          </w:tcPr>
          <w:p w14:paraId="4348DF39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外壳材质</w:t>
            </w:r>
          </w:p>
        </w:tc>
        <w:tc>
          <w:tcPr>
            <w:tcW w:w="6607" w:type="dxa"/>
          </w:tcPr>
          <w:p w14:paraId="5DA87076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A</w:t>
            </w:r>
            <w:r>
              <w:rPr>
                <w:rFonts w:ascii="思源黑体 CN Light" w:eastAsia="思源黑体 CN Light" w:hAnsi="思源黑体 CN Light"/>
              </w:rPr>
              <w:t>BS</w:t>
            </w:r>
          </w:p>
        </w:tc>
      </w:tr>
      <w:tr w:rsidR="00FD4B2F" w14:paraId="44BE48FB" w14:textId="77777777" w:rsidTr="00A6493D">
        <w:tc>
          <w:tcPr>
            <w:tcW w:w="1476" w:type="dxa"/>
          </w:tcPr>
          <w:p w14:paraId="73AF6EC8" w14:textId="61E654A9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防爆</w:t>
            </w:r>
            <w:r w:rsidR="00CE2A22">
              <w:rPr>
                <w:rFonts w:ascii="思源黑体 CN Light" w:eastAsia="思源黑体 CN Light" w:hAnsi="思源黑体 CN Light" w:hint="eastAsia"/>
              </w:rPr>
              <w:t>能力</w:t>
            </w:r>
          </w:p>
        </w:tc>
        <w:tc>
          <w:tcPr>
            <w:tcW w:w="6607" w:type="dxa"/>
          </w:tcPr>
          <w:p w14:paraId="2C39E977" w14:textId="5C4AC8C2" w:rsidR="00FD4B2F" w:rsidRDefault="00CE2A22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</w:tbl>
    <w:p w14:paraId="57D307EF" w14:textId="3AE41DA1" w:rsidR="005D1413" w:rsidRPr="00573906" w:rsidRDefault="005D1413" w:rsidP="005D1413">
      <w:pPr>
        <w:pStyle w:val="2"/>
        <w:numPr>
          <w:ilvl w:val="0"/>
          <w:numId w:val="0"/>
        </w:numPr>
        <w:tabs>
          <w:tab w:val="clear" w:pos="965"/>
        </w:tabs>
        <w:spacing w:after="120"/>
        <w:ind w:left="284"/>
        <w:rPr>
          <w:rFonts w:ascii="思源黑体 CN Light" w:eastAsia="思源黑体 CN Light" w:hAnsi="思源黑体 CN Light" w:hint="eastAsia"/>
        </w:rPr>
      </w:pPr>
      <w:bookmarkStart w:id="2" w:name="_Toc177638939"/>
      <w:r>
        <w:rPr>
          <w:rFonts w:ascii="思源黑体 CN Light" w:eastAsia="思源黑体 CN Light" w:hAnsi="思源黑体 CN Light" w:hint="eastAsia"/>
        </w:rPr>
        <w:t>4.4</w:t>
      </w:r>
      <w:r w:rsidRPr="00573906">
        <w:rPr>
          <w:rFonts w:ascii="思源黑体 CN Light" w:eastAsia="思源黑体 CN Light" w:hAnsi="思源黑体 CN Light" w:hint="eastAsia"/>
        </w:rPr>
        <w:t>其他参数</w:t>
      </w:r>
      <w:bookmarkEnd w:id="2"/>
    </w:p>
    <w:tbl>
      <w:tblPr>
        <w:tblStyle w:val="a7"/>
        <w:tblW w:w="0" w:type="auto"/>
        <w:tblInd w:w="220" w:type="dxa"/>
        <w:tblLook w:val="04A0" w:firstRow="1" w:lastRow="0" w:firstColumn="1" w:lastColumn="0" w:noHBand="0" w:noVBand="1"/>
      </w:tblPr>
      <w:tblGrid>
        <w:gridCol w:w="1731"/>
        <w:gridCol w:w="6352"/>
      </w:tblGrid>
      <w:tr w:rsidR="00FD4B2F" w14:paraId="6E495067" w14:textId="77777777" w:rsidTr="00CE2A22">
        <w:tc>
          <w:tcPr>
            <w:tcW w:w="1731" w:type="dxa"/>
          </w:tcPr>
          <w:p w14:paraId="4E7A42DD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充电方式</w:t>
            </w:r>
          </w:p>
        </w:tc>
        <w:tc>
          <w:tcPr>
            <w:tcW w:w="6352" w:type="dxa"/>
          </w:tcPr>
          <w:p w14:paraId="4363FF63" w14:textId="5A43A5FE" w:rsidR="00FD4B2F" w:rsidRDefault="00CE2A22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磁吸</w:t>
            </w:r>
            <w:r w:rsidR="00FD4B2F">
              <w:rPr>
                <w:rFonts w:ascii="思源黑体 CN Light" w:eastAsia="思源黑体 CN Light" w:hAnsi="思源黑体 CN Light" w:hint="eastAsia"/>
              </w:rPr>
              <w:t>充电</w:t>
            </w:r>
          </w:p>
        </w:tc>
      </w:tr>
      <w:tr w:rsidR="00FD4B2F" w14:paraId="449282E0" w14:textId="77777777" w:rsidTr="00CE2A22">
        <w:tc>
          <w:tcPr>
            <w:tcW w:w="1731" w:type="dxa"/>
          </w:tcPr>
          <w:p w14:paraId="0D9E7EA6" w14:textId="02BB7E3B" w:rsidR="00FD4B2F" w:rsidRDefault="00CE2A22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电池</w:t>
            </w:r>
          </w:p>
        </w:tc>
        <w:tc>
          <w:tcPr>
            <w:tcW w:w="6352" w:type="dxa"/>
          </w:tcPr>
          <w:p w14:paraId="146D6A45" w14:textId="69DAEA6E" w:rsidR="00FD4B2F" w:rsidRDefault="00CE2A22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1000-1400毫安时</w:t>
            </w:r>
          </w:p>
        </w:tc>
      </w:tr>
      <w:tr w:rsidR="00CE2A22" w14:paraId="057EE550" w14:textId="77777777" w:rsidTr="00CE2A22">
        <w:tc>
          <w:tcPr>
            <w:tcW w:w="1731" w:type="dxa"/>
          </w:tcPr>
          <w:p w14:paraId="31CFB9D1" w14:textId="31D903CC" w:rsidR="00CE2A22" w:rsidRDefault="00CE2A22" w:rsidP="00CE2A22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充电保护</w:t>
            </w:r>
          </w:p>
        </w:tc>
        <w:tc>
          <w:tcPr>
            <w:tcW w:w="6352" w:type="dxa"/>
          </w:tcPr>
          <w:p w14:paraId="091854EE" w14:textId="6D737E27" w:rsidR="00CE2A22" w:rsidRDefault="00CE2A22" w:rsidP="00CE2A22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防过充保护</w:t>
            </w:r>
          </w:p>
        </w:tc>
      </w:tr>
      <w:tr w:rsidR="00FD4B2F" w14:paraId="5BF32828" w14:textId="77777777" w:rsidTr="00CE2A22">
        <w:tc>
          <w:tcPr>
            <w:tcW w:w="1731" w:type="dxa"/>
          </w:tcPr>
          <w:p w14:paraId="43B3B2DA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低压保护</w:t>
            </w:r>
          </w:p>
        </w:tc>
        <w:tc>
          <w:tcPr>
            <w:tcW w:w="6352" w:type="dxa"/>
          </w:tcPr>
          <w:p w14:paraId="5FE1291D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电池低压保护</w:t>
            </w:r>
          </w:p>
        </w:tc>
      </w:tr>
      <w:tr w:rsidR="00FD4B2F" w14:paraId="3315DDE5" w14:textId="77777777" w:rsidTr="00CE2A22">
        <w:tc>
          <w:tcPr>
            <w:tcW w:w="1731" w:type="dxa"/>
          </w:tcPr>
          <w:p w14:paraId="1A587295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紧急报警</w:t>
            </w:r>
          </w:p>
        </w:tc>
        <w:tc>
          <w:tcPr>
            <w:tcW w:w="6352" w:type="dxa"/>
          </w:tcPr>
          <w:p w14:paraId="4E306EC2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支持，语音提示，振动</w:t>
            </w:r>
          </w:p>
        </w:tc>
      </w:tr>
      <w:tr w:rsidR="00FD4B2F" w14:paraId="00967339" w14:textId="77777777" w:rsidTr="00CE2A22">
        <w:tc>
          <w:tcPr>
            <w:tcW w:w="1731" w:type="dxa"/>
          </w:tcPr>
          <w:p w14:paraId="68EE76BA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语音播报</w:t>
            </w:r>
          </w:p>
        </w:tc>
        <w:tc>
          <w:tcPr>
            <w:tcW w:w="6352" w:type="dxa"/>
          </w:tcPr>
          <w:p w14:paraId="1F4DA3ED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支持内置多种内置短语音</w:t>
            </w:r>
          </w:p>
        </w:tc>
      </w:tr>
      <w:tr w:rsidR="00FD4B2F" w14:paraId="3324B48C" w14:textId="77777777" w:rsidTr="00CE2A22">
        <w:tc>
          <w:tcPr>
            <w:tcW w:w="1731" w:type="dxa"/>
          </w:tcPr>
          <w:p w14:paraId="26CF070F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动静判断</w:t>
            </w:r>
          </w:p>
        </w:tc>
        <w:tc>
          <w:tcPr>
            <w:tcW w:w="6352" w:type="dxa"/>
          </w:tcPr>
          <w:p w14:paraId="6F4E8A83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FD4B2F" w14:paraId="4B261A3F" w14:textId="77777777" w:rsidTr="00CE2A22">
        <w:tc>
          <w:tcPr>
            <w:tcW w:w="1731" w:type="dxa"/>
          </w:tcPr>
          <w:p w14:paraId="222F1EC6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低电提醒</w:t>
            </w:r>
          </w:p>
        </w:tc>
        <w:tc>
          <w:tcPr>
            <w:tcW w:w="6352" w:type="dxa"/>
          </w:tcPr>
          <w:p w14:paraId="04BC6973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/>
              </w:rPr>
              <w:t>LED</w:t>
            </w:r>
            <w:r>
              <w:rPr>
                <w:rFonts w:ascii="思源黑体 CN Light" w:eastAsia="思源黑体 CN Light" w:hAnsi="思源黑体 CN Light" w:hint="eastAsia"/>
              </w:rPr>
              <w:t>闪烁，语音提示</w:t>
            </w:r>
          </w:p>
        </w:tc>
      </w:tr>
      <w:tr w:rsidR="00FD4B2F" w14:paraId="532A7917" w14:textId="77777777" w:rsidTr="00CE2A22">
        <w:tc>
          <w:tcPr>
            <w:tcW w:w="1731" w:type="dxa"/>
          </w:tcPr>
          <w:p w14:paraId="0FC9C8F1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升级方式</w:t>
            </w:r>
          </w:p>
        </w:tc>
        <w:tc>
          <w:tcPr>
            <w:tcW w:w="6352" w:type="dxa"/>
          </w:tcPr>
          <w:p w14:paraId="4B2E8829" w14:textId="77777777" w:rsidR="00FD4B2F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支持空中升级</w:t>
            </w:r>
          </w:p>
        </w:tc>
      </w:tr>
    </w:tbl>
    <w:p w14:paraId="55E43716" w14:textId="77777777" w:rsidR="005D1413" w:rsidRPr="00573906" w:rsidRDefault="005D1413" w:rsidP="005D1413">
      <w:pPr>
        <w:rPr>
          <w:rFonts w:ascii="思源黑体 CN Light" w:eastAsia="思源黑体 CN Light" w:hAnsi="思源黑体 CN Light" w:hint="eastAsia"/>
        </w:rPr>
      </w:pPr>
    </w:p>
    <w:p w14:paraId="0CD9318C" w14:textId="77777777" w:rsidR="005D1413" w:rsidRPr="006F1384" w:rsidRDefault="005D1413" w:rsidP="005D1413">
      <w:pPr>
        <w:rPr>
          <w:rFonts w:ascii="思源黑体 CN Light" w:eastAsia="思源黑体 CN Light" w:hAnsi="思源黑体 CN Light" w:hint="eastAsia"/>
        </w:rPr>
      </w:pPr>
    </w:p>
    <w:p w14:paraId="034E7259" w14:textId="37E21CE9" w:rsidR="005D1413" w:rsidRPr="00573906" w:rsidRDefault="005D1413" w:rsidP="005D1413">
      <w:pPr>
        <w:pStyle w:val="2"/>
        <w:numPr>
          <w:ilvl w:val="0"/>
          <w:numId w:val="0"/>
        </w:numPr>
        <w:tabs>
          <w:tab w:val="clear" w:pos="965"/>
        </w:tabs>
        <w:spacing w:after="120"/>
        <w:ind w:left="284"/>
        <w:rPr>
          <w:rFonts w:ascii="思源黑体 CN Light" w:eastAsia="思源黑体 CN Light" w:hAnsi="思源黑体 CN Light" w:hint="eastAsia"/>
        </w:rPr>
      </w:pPr>
      <w:bookmarkStart w:id="3" w:name="_Toc177638940"/>
      <w:r>
        <w:rPr>
          <w:rFonts w:ascii="思源黑体 CN Light" w:eastAsia="思源黑体 CN Light" w:hAnsi="思源黑体 CN Light" w:hint="eastAsia"/>
        </w:rPr>
        <w:lastRenderedPageBreak/>
        <w:t>4.5</w:t>
      </w:r>
      <w:r w:rsidRPr="00573906">
        <w:rPr>
          <w:rFonts w:ascii="思源黑体 CN Light" w:eastAsia="思源黑体 CN Light" w:hAnsi="思源黑体 CN Light" w:hint="eastAsia"/>
        </w:rPr>
        <w:t>配置功能</w:t>
      </w:r>
      <w:bookmarkEnd w:id="3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181"/>
      </w:tblGrid>
      <w:tr w:rsidR="00FD4B2F" w14:paraId="5781C257" w14:textId="77777777" w:rsidTr="00A6493D">
        <w:tc>
          <w:tcPr>
            <w:tcW w:w="2122" w:type="dxa"/>
          </w:tcPr>
          <w:p w14:paraId="12A14247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是否过滤</w:t>
            </w:r>
          </w:p>
        </w:tc>
        <w:tc>
          <w:tcPr>
            <w:tcW w:w="6181" w:type="dxa"/>
          </w:tcPr>
          <w:p w14:paraId="4F785C82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FD4B2F" w14:paraId="0F9F9C62" w14:textId="77777777" w:rsidTr="00A6493D">
        <w:tc>
          <w:tcPr>
            <w:tcW w:w="2122" w:type="dxa"/>
          </w:tcPr>
          <w:p w14:paraId="280958A7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发射频次</w:t>
            </w:r>
          </w:p>
        </w:tc>
        <w:tc>
          <w:tcPr>
            <w:tcW w:w="6181" w:type="dxa"/>
          </w:tcPr>
          <w:p w14:paraId="099AB85E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FD4B2F" w14:paraId="2A92759C" w14:textId="77777777" w:rsidTr="00A6493D">
        <w:tc>
          <w:tcPr>
            <w:tcW w:w="2122" w:type="dxa"/>
          </w:tcPr>
          <w:p w14:paraId="793F11D9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移动触发</w:t>
            </w:r>
          </w:p>
        </w:tc>
        <w:tc>
          <w:tcPr>
            <w:tcW w:w="6181" w:type="dxa"/>
          </w:tcPr>
          <w:p w14:paraId="039C9F28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灵敏、普通、不灵敏</w:t>
            </w:r>
          </w:p>
        </w:tc>
      </w:tr>
      <w:tr w:rsidR="00FD4B2F" w14:paraId="397B9643" w14:textId="77777777" w:rsidTr="00A6493D">
        <w:tc>
          <w:tcPr>
            <w:tcW w:w="2122" w:type="dxa"/>
          </w:tcPr>
          <w:p w14:paraId="4FB69E5D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静止后发射时间</w:t>
            </w:r>
          </w:p>
        </w:tc>
        <w:tc>
          <w:tcPr>
            <w:tcW w:w="6181" w:type="dxa"/>
          </w:tcPr>
          <w:p w14:paraId="2BE63492" w14:textId="77777777" w:rsidR="00FD4B2F" w:rsidRPr="005D5064" w:rsidRDefault="00FD4B2F" w:rsidP="00A01606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</w:tbl>
    <w:p w14:paraId="608FE22F" w14:textId="77777777" w:rsidR="000B7C22" w:rsidRDefault="000B7C22">
      <w:pPr>
        <w:rPr>
          <w:rFonts w:eastAsiaTheme="minorEastAsia" w:hint="eastAsia"/>
        </w:rPr>
      </w:pPr>
    </w:p>
    <w:p w14:paraId="7A7A7D5D" w14:textId="44327D40" w:rsidR="005D1413" w:rsidRDefault="005D1413" w:rsidP="005D1413">
      <w:pPr>
        <w:tabs>
          <w:tab w:val="left" w:pos="671"/>
        </w:tabs>
        <w:spacing w:line="717" w:lineRule="exact"/>
        <w:rPr>
          <w:rFonts w:ascii="宋体" w:eastAsia="宋体" w:hAnsi="宋体" w:cs="宋体" w:hint="eastAsia"/>
          <w:b/>
          <w:spacing w:val="-4"/>
          <w:sz w:val="44"/>
        </w:rPr>
      </w:pPr>
      <w:r w:rsidRPr="005D1413">
        <w:rPr>
          <w:rFonts w:hint="eastAsia"/>
          <w:b/>
          <w:spacing w:val="-4"/>
          <w:sz w:val="44"/>
        </w:rPr>
        <w:t>5</w:t>
      </w:r>
      <w:r w:rsidRPr="005D1413">
        <w:rPr>
          <w:rFonts w:ascii="宋体" w:eastAsia="宋体" w:hAnsi="宋体" w:cs="宋体" w:hint="eastAsia"/>
          <w:b/>
          <w:spacing w:val="-4"/>
          <w:sz w:val="44"/>
        </w:rPr>
        <w:t>、</w:t>
      </w:r>
      <w:r w:rsidR="00750F4B">
        <w:rPr>
          <w:rFonts w:ascii="宋体" w:eastAsia="宋体" w:hAnsi="宋体" w:cs="宋体" w:hint="eastAsia"/>
          <w:b/>
          <w:spacing w:val="-4"/>
          <w:sz w:val="44"/>
        </w:rPr>
        <w:t>产品包装</w:t>
      </w:r>
    </w:p>
    <w:p w14:paraId="5F8628E8" w14:textId="3DBCC25B" w:rsidR="00A114B4" w:rsidRPr="00892EE7" w:rsidRDefault="00FF2974" w:rsidP="005D1413">
      <w:pPr>
        <w:tabs>
          <w:tab w:val="left" w:pos="671"/>
        </w:tabs>
        <w:spacing w:line="717" w:lineRule="exact"/>
        <w:rPr>
          <w:rFonts w:ascii="思源黑体 CN Light" w:eastAsia="思源黑体 CN Light" w:hAnsi="思源黑体 CN Light" w:hint="eastAsia"/>
          <w:sz w:val="24"/>
          <w:szCs w:val="24"/>
        </w:rPr>
      </w:pPr>
      <w:r>
        <w:rPr>
          <w:rFonts w:ascii="思源黑体 CN Light" w:eastAsia="思源黑体 CN Light" w:hAnsi="思源黑体 CN Light" w:hint="eastAsia"/>
          <w:sz w:val="24"/>
          <w:szCs w:val="24"/>
        </w:rPr>
        <w:t>60</w:t>
      </w:r>
      <w:r w:rsidR="00773FA7" w:rsidRPr="00892EE7">
        <w:rPr>
          <w:rFonts w:ascii="思源黑体 CN Light" w:eastAsia="思源黑体 CN Light" w:hAnsi="思源黑体 CN Light" w:hint="eastAsia"/>
          <w:sz w:val="24"/>
          <w:szCs w:val="24"/>
        </w:rPr>
        <w:t>个/箱</w:t>
      </w:r>
      <w:r w:rsidR="0011540F" w:rsidRPr="00892EE7">
        <w:rPr>
          <w:rFonts w:ascii="思源黑体 CN Light" w:eastAsia="思源黑体 CN Light" w:hAnsi="思源黑体 CN Light" w:hint="eastAsia"/>
          <w:sz w:val="24"/>
          <w:szCs w:val="24"/>
        </w:rPr>
        <w:t xml:space="preserve"> </w:t>
      </w:r>
    </w:p>
    <w:p w14:paraId="730EB03C" w14:textId="0CE2E822" w:rsidR="00D45798" w:rsidRDefault="00D45798" w:rsidP="005D1413">
      <w:pPr>
        <w:tabs>
          <w:tab w:val="left" w:pos="671"/>
        </w:tabs>
        <w:spacing w:line="717" w:lineRule="exact"/>
        <w:rPr>
          <w:rFonts w:ascii="思源黑体 CN Light" w:eastAsia="思源黑体 CN Light" w:hAnsi="思源黑体 CN Light" w:hint="eastAsia"/>
          <w:sz w:val="24"/>
          <w:szCs w:val="24"/>
        </w:rPr>
      </w:pPr>
    </w:p>
    <w:p w14:paraId="6ADA9F13" w14:textId="77777777" w:rsidR="00186E6B" w:rsidRDefault="00186E6B" w:rsidP="00186E6B">
      <w:pPr>
        <w:tabs>
          <w:tab w:val="left" w:pos="671"/>
        </w:tabs>
        <w:spacing w:line="717" w:lineRule="exact"/>
        <w:rPr>
          <w:rFonts w:ascii="宋体" w:eastAsia="宋体" w:hAnsi="宋体" w:cs="宋体" w:hint="eastAsia"/>
          <w:b/>
          <w:spacing w:val="-4"/>
          <w:sz w:val="44"/>
        </w:rPr>
      </w:pPr>
      <w:r>
        <w:rPr>
          <w:rFonts w:eastAsiaTheme="minorEastAsia" w:hint="eastAsia"/>
          <w:b/>
          <w:spacing w:val="-4"/>
          <w:sz w:val="44"/>
        </w:rPr>
        <w:t>6</w:t>
      </w:r>
      <w:r w:rsidRPr="005D1413">
        <w:rPr>
          <w:rFonts w:ascii="宋体" w:eastAsia="宋体" w:hAnsi="宋体" w:cs="宋体" w:hint="eastAsia"/>
          <w:b/>
          <w:spacing w:val="-4"/>
          <w:sz w:val="44"/>
        </w:rPr>
        <w:t>、</w:t>
      </w:r>
      <w:r>
        <w:rPr>
          <w:rFonts w:ascii="宋体" w:eastAsia="宋体" w:hAnsi="宋体" w:cs="宋体" w:hint="eastAsia"/>
          <w:b/>
          <w:spacing w:val="-4"/>
          <w:sz w:val="44"/>
        </w:rPr>
        <w:t>装箱清单</w:t>
      </w:r>
    </w:p>
    <w:tbl>
      <w:tblPr>
        <w:tblW w:w="6653" w:type="dxa"/>
        <w:tblLook w:val="04A0" w:firstRow="1" w:lastRow="0" w:firstColumn="1" w:lastColumn="0" w:noHBand="0" w:noVBand="1"/>
      </w:tblPr>
      <w:tblGrid>
        <w:gridCol w:w="3534"/>
        <w:gridCol w:w="3119"/>
      </w:tblGrid>
      <w:tr w:rsidR="00186E6B" w:rsidRPr="00F42F38" w14:paraId="05A2BC27" w14:textId="77777777" w:rsidTr="00321B09">
        <w:trPr>
          <w:trHeight w:val="330"/>
        </w:trPr>
        <w:tc>
          <w:tcPr>
            <w:tcW w:w="3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01583FA" w14:textId="77777777" w:rsidR="00186E6B" w:rsidRPr="00F42F38" w:rsidRDefault="00186E6B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color w:val="000000"/>
              </w:rPr>
            </w:pPr>
            <w:r w:rsidRPr="00F42F38"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配件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74F333" w14:textId="06E41BA7" w:rsidR="00186E6B" w:rsidRPr="00F42F38" w:rsidRDefault="005431D2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  <w:t>IR</w:t>
            </w:r>
            <w:r w:rsidR="00186E6B">
              <w:rPr>
                <w:rFonts w:ascii="阿里巴巴普惠体" w:eastAsia="阿里巴巴普惠体" w:hAnsi="阿里巴巴普惠体" w:cs="阿里巴巴普惠体"/>
                <w:color w:val="000000"/>
                <w:sz w:val="24"/>
                <w:szCs w:val="24"/>
              </w:rPr>
              <w:t>-</w:t>
            </w:r>
            <w:r w:rsidR="00186E6B"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  <w:t>T</w:t>
            </w:r>
            <w:r w:rsidR="00CE2A22"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  <w:t>10A/B</w:t>
            </w:r>
            <w:r w:rsidR="00AE1523"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  <w:t>/C</w:t>
            </w:r>
          </w:p>
        </w:tc>
      </w:tr>
      <w:tr w:rsidR="00186E6B" w:rsidRPr="00F42F38" w14:paraId="1B5BFD80" w14:textId="77777777" w:rsidTr="00321B09">
        <w:trPr>
          <w:trHeight w:val="330"/>
        </w:trPr>
        <w:tc>
          <w:tcPr>
            <w:tcW w:w="3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8E8BA" w14:textId="77777777" w:rsidR="00186E6B" w:rsidRPr="00F42F38" w:rsidRDefault="00186E6B" w:rsidP="00321B09">
            <w:pPr>
              <w:widowControl/>
              <w:rPr>
                <w:rFonts w:ascii="阿里巴巴普惠体" w:eastAsia="阿里巴巴普惠体" w:hAnsi="阿里巴巴普惠体" w:cs="阿里巴巴普惠体" w:hint="eastAsia"/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A50921" w14:textId="209F2D09" w:rsidR="00186E6B" w:rsidRPr="00F42F38" w:rsidRDefault="00186E6B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  <w:t>安全模式定位标签</w:t>
            </w:r>
          </w:p>
        </w:tc>
      </w:tr>
      <w:tr w:rsidR="00186E6B" w:rsidRPr="00F42F38" w14:paraId="47F25B6D" w14:textId="77777777" w:rsidTr="00321B09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8C80E" w14:textId="740EC8AE" w:rsidR="00186E6B" w:rsidRPr="00F42F38" w:rsidRDefault="00C81688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主标签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F8F89" w14:textId="4C725A86" w:rsidR="00186E6B" w:rsidRPr="00F42F38" w:rsidRDefault="00186E6B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  <w:t>1个</w:t>
            </w:r>
          </w:p>
        </w:tc>
      </w:tr>
      <w:tr w:rsidR="00186E6B" w:rsidRPr="00F42F38" w14:paraId="48B74519" w14:textId="77777777" w:rsidTr="00321B09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A4A93" w14:textId="4F0F6208" w:rsidR="00186E6B" w:rsidRPr="00F42F38" w:rsidRDefault="00C41CDA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挂绳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FBCB69" w14:textId="115180DF" w:rsidR="00186E6B" w:rsidRPr="00F42F38" w:rsidRDefault="00186E6B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  <w:t>1</w:t>
            </w:r>
            <w:r w:rsidR="00C41CDA"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  <w:t>根</w:t>
            </w:r>
          </w:p>
        </w:tc>
      </w:tr>
      <w:tr w:rsidR="002176C6" w:rsidRPr="00F42F38" w14:paraId="021C925C" w14:textId="77777777" w:rsidTr="00321B09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78B475" w14:textId="7AA70BA1" w:rsidR="002176C6" w:rsidRDefault="00C41CDA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磁吸</w:t>
            </w:r>
            <w:r w:rsidR="002176C6"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充电线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AFC4C5" w14:textId="647110CB" w:rsidR="002176C6" w:rsidRDefault="002176C6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  <w:t>1根</w:t>
            </w:r>
          </w:p>
        </w:tc>
      </w:tr>
      <w:tr w:rsidR="00186E6B" w:rsidRPr="00F42F38" w14:paraId="4483F41C" w14:textId="77777777" w:rsidTr="00321B09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7FBA36" w14:textId="77777777" w:rsidR="00186E6B" w:rsidRPr="00F42F38" w:rsidRDefault="00186E6B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合格证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174A23" w14:textId="77777777" w:rsidR="00186E6B" w:rsidRPr="00F42F38" w:rsidRDefault="00186E6B" w:rsidP="00321B09">
            <w:pPr>
              <w:widowControl/>
              <w:jc w:val="center"/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</w:rPr>
              <w:t>1份</w:t>
            </w:r>
          </w:p>
        </w:tc>
      </w:tr>
    </w:tbl>
    <w:p w14:paraId="3EA592C0" w14:textId="77777777" w:rsidR="00A81D98" w:rsidRDefault="00A81D98" w:rsidP="005D1413">
      <w:pPr>
        <w:tabs>
          <w:tab w:val="left" w:pos="671"/>
        </w:tabs>
        <w:spacing w:line="717" w:lineRule="exact"/>
        <w:rPr>
          <w:rFonts w:ascii="思源黑体 CN Light" w:eastAsia="思源黑体 CN Light" w:hAnsi="思源黑体 CN Light" w:hint="eastAsia"/>
          <w:sz w:val="24"/>
          <w:szCs w:val="24"/>
        </w:rPr>
      </w:pPr>
    </w:p>
    <w:p w14:paraId="1D0EE825" w14:textId="76241E33" w:rsidR="00A81D98" w:rsidRDefault="002176C6" w:rsidP="00A81D98">
      <w:pPr>
        <w:tabs>
          <w:tab w:val="left" w:pos="671"/>
        </w:tabs>
        <w:spacing w:line="717" w:lineRule="exact"/>
        <w:rPr>
          <w:rFonts w:ascii="宋体" w:eastAsia="宋体" w:hAnsi="宋体" w:cs="宋体" w:hint="eastAsia"/>
          <w:b/>
          <w:spacing w:val="-4"/>
          <w:sz w:val="44"/>
        </w:rPr>
      </w:pPr>
      <w:r>
        <w:rPr>
          <w:rFonts w:eastAsiaTheme="minorEastAsia" w:hint="eastAsia"/>
          <w:b/>
          <w:spacing w:val="-4"/>
          <w:sz w:val="44"/>
        </w:rPr>
        <w:t>7</w:t>
      </w:r>
      <w:r w:rsidR="00A81D98" w:rsidRPr="005D1413">
        <w:rPr>
          <w:rFonts w:ascii="宋体" w:eastAsia="宋体" w:hAnsi="宋体" w:cs="宋体" w:hint="eastAsia"/>
          <w:b/>
          <w:spacing w:val="-4"/>
          <w:sz w:val="44"/>
        </w:rPr>
        <w:t>、</w:t>
      </w:r>
      <w:r w:rsidR="00A81D98">
        <w:rPr>
          <w:rFonts w:ascii="宋体" w:eastAsia="宋体" w:hAnsi="宋体" w:cs="宋体" w:hint="eastAsia"/>
          <w:b/>
          <w:spacing w:val="-4"/>
          <w:sz w:val="44"/>
        </w:rPr>
        <w:t>订</w:t>
      </w:r>
      <w:r w:rsidR="00FA75C9">
        <w:rPr>
          <w:rFonts w:ascii="宋体" w:eastAsia="宋体" w:hAnsi="宋体" w:cs="宋体" w:hint="eastAsia"/>
          <w:b/>
          <w:spacing w:val="-4"/>
          <w:sz w:val="44"/>
        </w:rPr>
        <w:t>购</w:t>
      </w:r>
      <w:r w:rsidR="00A81D98">
        <w:rPr>
          <w:rFonts w:ascii="宋体" w:eastAsia="宋体" w:hAnsi="宋体" w:cs="宋体" w:hint="eastAsia"/>
          <w:b/>
          <w:spacing w:val="-4"/>
          <w:sz w:val="44"/>
        </w:rPr>
        <w:t>信息</w:t>
      </w:r>
    </w:p>
    <w:tbl>
      <w:tblPr>
        <w:tblStyle w:val="a7"/>
        <w:tblW w:w="9039" w:type="dxa"/>
        <w:tblLook w:val="04A0" w:firstRow="1" w:lastRow="0" w:firstColumn="1" w:lastColumn="0" w:noHBand="0" w:noVBand="1"/>
      </w:tblPr>
      <w:tblGrid>
        <w:gridCol w:w="1980"/>
        <w:gridCol w:w="1105"/>
        <w:gridCol w:w="4961"/>
        <w:gridCol w:w="993"/>
      </w:tblGrid>
      <w:tr w:rsidR="00FD4B2F" w14:paraId="39151FCC" w14:textId="77777777" w:rsidTr="003107B6">
        <w:tc>
          <w:tcPr>
            <w:tcW w:w="1980" w:type="dxa"/>
          </w:tcPr>
          <w:p w14:paraId="7CF6EA4E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产品名称</w:t>
            </w:r>
          </w:p>
        </w:tc>
        <w:tc>
          <w:tcPr>
            <w:tcW w:w="1105" w:type="dxa"/>
          </w:tcPr>
          <w:p w14:paraId="2787B550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型号</w:t>
            </w:r>
          </w:p>
        </w:tc>
        <w:tc>
          <w:tcPr>
            <w:tcW w:w="4961" w:type="dxa"/>
          </w:tcPr>
          <w:p w14:paraId="1C438506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主要功能</w:t>
            </w:r>
          </w:p>
        </w:tc>
        <w:tc>
          <w:tcPr>
            <w:tcW w:w="993" w:type="dxa"/>
          </w:tcPr>
          <w:p w14:paraId="6552EB2E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A01606">
              <w:rPr>
                <w:rFonts w:ascii="思源黑体 CN Light" w:eastAsia="思源黑体 CN Light" w:hAnsi="思源黑体 CN Light" w:hint="eastAsia"/>
              </w:rPr>
              <w:t>备注</w:t>
            </w:r>
          </w:p>
        </w:tc>
      </w:tr>
      <w:tr w:rsidR="00FD4B2F" w14:paraId="04B6FD80" w14:textId="77777777" w:rsidTr="003107B6">
        <w:tc>
          <w:tcPr>
            <w:tcW w:w="1980" w:type="dxa"/>
          </w:tcPr>
          <w:p w14:paraId="7A71B803" w14:textId="44207378" w:rsidR="00FD4B2F" w:rsidRPr="00A01606" w:rsidRDefault="003B20F2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工卡</w:t>
            </w:r>
            <w:r w:rsidR="00FD4B2F" w:rsidRPr="00A01606">
              <w:rPr>
                <w:rFonts w:ascii="思源黑体 CN Light" w:eastAsia="思源黑体 CN Light" w:hAnsi="思源黑体 CN Light" w:hint="eastAsia"/>
              </w:rPr>
              <w:t>定位标签</w:t>
            </w:r>
          </w:p>
        </w:tc>
        <w:tc>
          <w:tcPr>
            <w:tcW w:w="1105" w:type="dxa"/>
          </w:tcPr>
          <w:p w14:paraId="77AD424C" w14:textId="2FF648F7" w:rsidR="00FD4B2F" w:rsidRPr="00A01606" w:rsidRDefault="00610F2A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IR</w:t>
            </w:r>
            <w:r w:rsidR="00FD4B2F" w:rsidRPr="00A01606">
              <w:rPr>
                <w:rFonts w:ascii="思源黑体 CN Light" w:eastAsia="思源黑体 CN Light" w:hAnsi="思源黑体 CN Light" w:hint="eastAsia"/>
              </w:rPr>
              <w:t>-T</w:t>
            </w:r>
            <w:r w:rsidR="00F5455F">
              <w:rPr>
                <w:rFonts w:ascii="思源黑体 CN Light" w:eastAsia="思源黑体 CN Light" w:hAnsi="思源黑体 CN Light" w:hint="eastAsia"/>
              </w:rPr>
              <w:t>10A</w:t>
            </w:r>
          </w:p>
        </w:tc>
        <w:tc>
          <w:tcPr>
            <w:tcW w:w="4961" w:type="dxa"/>
          </w:tcPr>
          <w:p w14:paraId="4CD55D83" w14:textId="7779E24A" w:rsidR="00FD4B2F" w:rsidRPr="00A01606" w:rsidRDefault="00F5455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F5455F">
              <w:rPr>
                <w:rFonts w:ascii="思源黑体 CN Light" w:eastAsia="思源黑体 CN Light" w:hAnsi="思源黑体 CN Light"/>
              </w:rPr>
              <w:t>iBeacon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AOA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="003107B6">
              <w:rPr>
                <w:rFonts w:ascii="思源黑体 CN Light" w:eastAsia="思源黑体 CN Light" w:hAnsi="思源黑体 CN Light" w:hint="eastAsia"/>
              </w:rPr>
              <w:t>LORA、</w:t>
            </w:r>
            <w:r w:rsidRPr="00F5455F">
              <w:rPr>
                <w:rFonts w:ascii="思源黑体 CN Light" w:eastAsia="思源黑体 CN Light" w:hAnsi="思源黑体 CN Light" w:hint="eastAsia"/>
              </w:rPr>
              <w:t>饭卡、门禁</w:t>
            </w:r>
          </w:p>
        </w:tc>
        <w:tc>
          <w:tcPr>
            <w:tcW w:w="993" w:type="dxa"/>
          </w:tcPr>
          <w:p w14:paraId="307146D4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</w:p>
        </w:tc>
      </w:tr>
      <w:tr w:rsidR="00FD4B2F" w14:paraId="063A1BEF" w14:textId="77777777" w:rsidTr="003107B6">
        <w:tc>
          <w:tcPr>
            <w:tcW w:w="1980" w:type="dxa"/>
          </w:tcPr>
          <w:p w14:paraId="7B27B9BD" w14:textId="45818054" w:rsidR="00FD4B2F" w:rsidRPr="00A01606" w:rsidRDefault="003B20F2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工卡</w:t>
            </w:r>
            <w:r w:rsidR="00FD4B2F" w:rsidRPr="00A01606">
              <w:rPr>
                <w:rFonts w:ascii="思源黑体 CN Light" w:eastAsia="思源黑体 CN Light" w:hAnsi="思源黑体 CN Light" w:hint="eastAsia"/>
              </w:rPr>
              <w:t>定位标签</w:t>
            </w:r>
          </w:p>
        </w:tc>
        <w:tc>
          <w:tcPr>
            <w:tcW w:w="1105" w:type="dxa"/>
          </w:tcPr>
          <w:p w14:paraId="3E0D883D" w14:textId="4FE23AEB" w:rsidR="00FD4B2F" w:rsidRPr="00A01606" w:rsidRDefault="00610F2A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IR</w:t>
            </w:r>
            <w:r w:rsidR="00FD4B2F" w:rsidRPr="00A01606">
              <w:rPr>
                <w:rFonts w:ascii="思源黑体 CN Light" w:eastAsia="思源黑体 CN Light" w:hAnsi="思源黑体 CN Light" w:hint="eastAsia"/>
              </w:rPr>
              <w:t>-T</w:t>
            </w:r>
            <w:r w:rsidR="00F5455F">
              <w:rPr>
                <w:rFonts w:ascii="思源黑体 CN Light" w:eastAsia="思源黑体 CN Light" w:hAnsi="思源黑体 CN Light" w:hint="eastAsia"/>
              </w:rPr>
              <w:t>1</w:t>
            </w:r>
            <w:r w:rsidR="00FD4B2F" w:rsidRPr="00A01606">
              <w:rPr>
                <w:rFonts w:ascii="思源黑体 CN Light" w:eastAsia="思源黑体 CN Light" w:hAnsi="思源黑体 CN Light" w:hint="eastAsia"/>
              </w:rPr>
              <w:t>0B</w:t>
            </w:r>
          </w:p>
        </w:tc>
        <w:tc>
          <w:tcPr>
            <w:tcW w:w="4961" w:type="dxa"/>
          </w:tcPr>
          <w:p w14:paraId="28305A50" w14:textId="3DCE4E6D" w:rsidR="00FD4B2F" w:rsidRPr="00A01606" w:rsidRDefault="00F5455F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F5455F">
              <w:rPr>
                <w:rFonts w:ascii="思源黑体 CN Light" w:eastAsia="思源黑体 CN Light" w:hAnsi="思源黑体 CN Light"/>
              </w:rPr>
              <w:t>iBeacon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AOA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UWB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="0068413F" w:rsidRPr="00F5455F">
              <w:rPr>
                <w:rFonts w:ascii="思源黑体 CN Light" w:eastAsia="思源黑体 CN Light" w:hAnsi="思源黑体 CN Light" w:hint="eastAsia"/>
              </w:rPr>
              <w:t>北斗、</w:t>
            </w:r>
            <w:r w:rsidR="003107B6">
              <w:rPr>
                <w:rFonts w:ascii="思源黑体 CN Light" w:eastAsia="思源黑体 CN Light" w:hAnsi="思源黑体 CN Light" w:hint="eastAsia"/>
              </w:rPr>
              <w:t>LORA</w:t>
            </w:r>
            <w:r w:rsidR="00AE1523" w:rsidRPr="00A01606">
              <w:rPr>
                <w:rFonts w:ascii="思源黑体 CN Light" w:eastAsia="思源黑体 CN Light" w:hAnsi="思源黑体 CN Light" w:hint="eastAsia"/>
              </w:rPr>
              <w:t xml:space="preserve"> </w:t>
            </w:r>
          </w:p>
        </w:tc>
        <w:tc>
          <w:tcPr>
            <w:tcW w:w="993" w:type="dxa"/>
          </w:tcPr>
          <w:p w14:paraId="620573D8" w14:textId="77777777" w:rsidR="00FD4B2F" w:rsidRPr="00A01606" w:rsidRDefault="00FD4B2F" w:rsidP="00A6493D">
            <w:pPr>
              <w:rPr>
                <w:rFonts w:ascii="思源黑体 CN Light" w:eastAsia="思源黑体 CN Light" w:hAnsi="思源黑体 CN Light" w:hint="eastAsia"/>
              </w:rPr>
            </w:pPr>
          </w:p>
        </w:tc>
      </w:tr>
      <w:tr w:rsidR="00AE1523" w14:paraId="7E5C9BF1" w14:textId="77777777" w:rsidTr="003107B6">
        <w:tc>
          <w:tcPr>
            <w:tcW w:w="1980" w:type="dxa"/>
          </w:tcPr>
          <w:p w14:paraId="43D71763" w14:textId="673FAF13" w:rsidR="00AE1523" w:rsidRDefault="003B20F2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工卡</w:t>
            </w:r>
            <w:r w:rsidR="00AE1523" w:rsidRPr="00A01606">
              <w:rPr>
                <w:rFonts w:ascii="思源黑体 CN Light" w:eastAsia="思源黑体 CN Light" w:hAnsi="思源黑体 CN Light" w:hint="eastAsia"/>
              </w:rPr>
              <w:t>定位标签</w:t>
            </w:r>
          </w:p>
        </w:tc>
        <w:tc>
          <w:tcPr>
            <w:tcW w:w="1105" w:type="dxa"/>
          </w:tcPr>
          <w:p w14:paraId="2DA908B5" w14:textId="0CB4217E" w:rsidR="00AE1523" w:rsidRPr="00A01606" w:rsidRDefault="00610F2A" w:rsidP="00A6493D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IR</w:t>
            </w:r>
            <w:r w:rsidR="00AE1523" w:rsidRPr="00A01606">
              <w:rPr>
                <w:rFonts w:ascii="思源黑体 CN Light" w:eastAsia="思源黑体 CN Light" w:hAnsi="思源黑体 CN Light" w:hint="eastAsia"/>
              </w:rPr>
              <w:t>-T</w:t>
            </w:r>
            <w:r w:rsidR="00AE1523">
              <w:rPr>
                <w:rFonts w:ascii="思源黑体 CN Light" w:eastAsia="思源黑体 CN Light" w:hAnsi="思源黑体 CN Light" w:hint="eastAsia"/>
              </w:rPr>
              <w:t>1</w:t>
            </w:r>
            <w:r w:rsidR="00AE1523" w:rsidRPr="00A01606">
              <w:rPr>
                <w:rFonts w:ascii="思源黑体 CN Light" w:eastAsia="思源黑体 CN Light" w:hAnsi="思源黑体 CN Light" w:hint="eastAsia"/>
              </w:rPr>
              <w:t>0</w:t>
            </w:r>
            <w:r w:rsidR="00AE1523">
              <w:rPr>
                <w:rFonts w:ascii="思源黑体 CN Light" w:eastAsia="思源黑体 CN Light" w:hAnsi="思源黑体 CN Light" w:hint="eastAsia"/>
              </w:rPr>
              <w:t>C</w:t>
            </w:r>
          </w:p>
        </w:tc>
        <w:tc>
          <w:tcPr>
            <w:tcW w:w="4961" w:type="dxa"/>
          </w:tcPr>
          <w:p w14:paraId="48BFD621" w14:textId="2EA37C4C" w:rsidR="00AE1523" w:rsidRPr="00F5455F" w:rsidRDefault="00AE1523" w:rsidP="00A6493D">
            <w:pPr>
              <w:rPr>
                <w:rFonts w:ascii="思源黑体 CN Light" w:eastAsia="思源黑体 CN Light" w:hAnsi="思源黑体 CN Light" w:hint="eastAsia"/>
              </w:rPr>
            </w:pPr>
            <w:r w:rsidRPr="00F5455F">
              <w:rPr>
                <w:rFonts w:ascii="思源黑体 CN Light" w:eastAsia="思源黑体 CN Light" w:hAnsi="思源黑体 CN Light"/>
              </w:rPr>
              <w:t>iBeacon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AOA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UWB</w:t>
            </w:r>
            <w:r w:rsidRPr="00F5455F">
              <w:rPr>
                <w:rFonts w:ascii="思源黑体 CN Light" w:eastAsia="思源黑体 CN Light" w:hAnsi="思源黑体 CN Light" w:hint="eastAsia"/>
              </w:rPr>
              <w:t>、北斗、</w:t>
            </w:r>
            <w:r>
              <w:rPr>
                <w:rFonts w:ascii="思源黑体 CN Light" w:eastAsia="思源黑体 CN Light" w:hAnsi="思源黑体 CN Light" w:hint="eastAsia"/>
              </w:rPr>
              <w:t>LORA、</w:t>
            </w:r>
            <w:r w:rsidRPr="00F5455F">
              <w:rPr>
                <w:rFonts w:ascii="思源黑体 CN Light" w:eastAsia="思源黑体 CN Light" w:hAnsi="思源黑体 CN Light" w:hint="eastAsia"/>
              </w:rPr>
              <w:t>饭卡、门禁</w:t>
            </w:r>
          </w:p>
        </w:tc>
        <w:tc>
          <w:tcPr>
            <w:tcW w:w="993" w:type="dxa"/>
          </w:tcPr>
          <w:p w14:paraId="028689AE" w14:textId="77777777" w:rsidR="00AE1523" w:rsidRPr="00A01606" w:rsidRDefault="00AE1523" w:rsidP="00A6493D">
            <w:pPr>
              <w:rPr>
                <w:rFonts w:ascii="思源黑体 CN Light" w:eastAsia="思源黑体 CN Light" w:hAnsi="思源黑体 CN Light" w:hint="eastAsia"/>
              </w:rPr>
            </w:pPr>
          </w:p>
        </w:tc>
      </w:tr>
      <w:tr w:rsidR="006A53AC" w14:paraId="478A58DA" w14:textId="77777777" w:rsidTr="003107B6">
        <w:tc>
          <w:tcPr>
            <w:tcW w:w="1980" w:type="dxa"/>
          </w:tcPr>
          <w:p w14:paraId="4B6790DD" w14:textId="5287BE85" w:rsidR="006A53AC" w:rsidRDefault="006A53AC" w:rsidP="006A53AC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工卡定位标签</w:t>
            </w:r>
          </w:p>
        </w:tc>
        <w:tc>
          <w:tcPr>
            <w:tcW w:w="1105" w:type="dxa"/>
          </w:tcPr>
          <w:p w14:paraId="5F2D3E02" w14:textId="58A34E61" w:rsidR="006A53AC" w:rsidRPr="00A01606" w:rsidRDefault="00610F2A" w:rsidP="006A53AC">
            <w:pPr>
              <w:rPr>
                <w:rFonts w:ascii="思源黑体 CN Light" w:eastAsia="思源黑体 CN Light" w:hAnsi="思源黑体 CN Light" w:hint="eastAsia"/>
              </w:rPr>
            </w:pPr>
            <w:r>
              <w:rPr>
                <w:rFonts w:ascii="思源黑体 CN Light" w:eastAsia="思源黑体 CN Light" w:hAnsi="思源黑体 CN Light" w:hint="eastAsia"/>
              </w:rPr>
              <w:t>IR</w:t>
            </w:r>
            <w:r w:rsidR="006A53AC">
              <w:rPr>
                <w:rFonts w:ascii="思源黑体 CN Light" w:eastAsia="思源黑体 CN Light" w:hAnsi="思源黑体 CN Light" w:hint="eastAsia"/>
              </w:rPr>
              <w:t>-T10D</w:t>
            </w:r>
          </w:p>
        </w:tc>
        <w:tc>
          <w:tcPr>
            <w:tcW w:w="4961" w:type="dxa"/>
          </w:tcPr>
          <w:p w14:paraId="65B0B6C1" w14:textId="266D0E6B" w:rsidR="006A53AC" w:rsidRPr="00F5455F" w:rsidRDefault="006A53AC" w:rsidP="006A53AC">
            <w:pPr>
              <w:rPr>
                <w:rFonts w:ascii="思源黑体 CN Light" w:eastAsia="思源黑体 CN Light" w:hAnsi="思源黑体 CN Light" w:hint="eastAsia"/>
              </w:rPr>
            </w:pPr>
            <w:r w:rsidRPr="00F5455F">
              <w:rPr>
                <w:rFonts w:ascii="思源黑体 CN Light" w:eastAsia="思源黑体 CN Light" w:hAnsi="思源黑体 CN Light"/>
              </w:rPr>
              <w:t>iBeacon</w:t>
            </w:r>
            <w:r w:rsidRPr="00F5455F">
              <w:rPr>
                <w:rFonts w:ascii="思源黑体 CN Light" w:eastAsia="思源黑体 CN Light" w:hAnsi="思源黑体 CN Light" w:hint="eastAsia"/>
              </w:rPr>
              <w:t>、</w:t>
            </w:r>
            <w:r w:rsidRPr="00F5455F">
              <w:rPr>
                <w:rFonts w:ascii="思源黑体 CN Light" w:eastAsia="思源黑体 CN Light" w:hAnsi="思源黑体 CN Light"/>
              </w:rPr>
              <w:t>AOA</w:t>
            </w:r>
            <w:r w:rsidRPr="00F5455F">
              <w:rPr>
                <w:rFonts w:ascii="思源黑体 CN Light" w:eastAsia="思源黑体 CN Light" w:hAnsi="思源黑体 CN Light" w:hint="eastAsia"/>
              </w:rPr>
              <w:t>、北斗、</w:t>
            </w:r>
            <w:r>
              <w:rPr>
                <w:rFonts w:ascii="思源黑体 CN Light" w:eastAsia="思源黑体 CN Light" w:hAnsi="思源黑体 CN Light" w:hint="eastAsia"/>
              </w:rPr>
              <w:t>LORA</w:t>
            </w:r>
            <w:r w:rsidRPr="00A01606">
              <w:rPr>
                <w:rFonts w:ascii="思源黑体 CN Light" w:eastAsia="思源黑体 CN Light" w:hAnsi="思源黑体 CN Light" w:hint="eastAsia"/>
              </w:rPr>
              <w:t xml:space="preserve"> </w:t>
            </w:r>
          </w:p>
        </w:tc>
        <w:tc>
          <w:tcPr>
            <w:tcW w:w="993" w:type="dxa"/>
          </w:tcPr>
          <w:p w14:paraId="475FF6C2" w14:textId="77777777" w:rsidR="006A53AC" w:rsidRPr="006A53AC" w:rsidRDefault="006A53AC" w:rsidP="006A53AC">
            <w:pPr>
              <w:rPr>
                <w:rFonts w:ascii="思源黑体 CN Light" w:eastAsia="思源黑体 CN Light" w:hAnsi="思源黑体 CN Light" w:hint="eastAsia"/>
              </w:rPr>
            </w:pPr>
          </w:p>
        </w:tc>
      </w:tr>
    </w:tbl>
    <w:p w14:paraId="656B25D0" w14:textId="0C02BB54" w:rsidR="000331B9" w:rsidRPr="000331B9" w:rsidRDefault="000331B9" w:rsidP="005D1413">
      <w:pPr>
        <w:tabs>
          <w:tab w:val="left" w:pos="671"/>
        </w:tabs>
        <w:spacing w:line="717" w:lineRule="exact"/>
        <w:rPr>
          <w:rFonts w:ascii="思源黑体 CN Light" w:eastAsia="思源黑体 CN Light" w:hAnsi="思源黑体 CN Light" w:hint="eastAsia"/>
          <w:sz w:val="24"/>
          <w:szCs w:val="24"/>
        </w:rPr>
      </w:pPr>
    </w:p>
    <w:sectPr w:rsidR="000331B9" w:rsidRPr="000331B9">
      <w:pgSz w:w="11910" w:h="16840"/>
      <w:pgMar w:top="1140" w:right="0" w:bottom="1380" w:left="1560" w:header="0" w:footer="11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89268" w14:textId="77777777" w:rsidR="00BA5A38" w:rsidRDefault="00BA5A38">
      <w:r>
        <w:separator/>
      </w:r>
    </w:p>
  </w:endnote>
  <w:endnote w:type="continuationSeparator" w:id="0">
    <w:p w14:paraId="079BC3EF" w14:textId="77777777" w:rsidR="00BA5A38" w:rsidRDefault="00BA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HK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HK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Noto Serif CJK JP">
    <w:altName w:val="Cambria"/>
    <w:charset w:val="00"/>
    <w:family w:val="roman"/>
    <w:pitch w:val="variable"/>
  </w:font>
  <w:font w:name="UKIJ CJK">
    <w:altName w:val="Calibri"/>
    <w:charset w:val="00"/>
    <w:family w:val="swiss"/>
    <w:pitch w:val="variable"/>
  </w:font>
  <w:font w:name="WenQuanYi Micro Hei Mono">
    <w:altName w:val="Calibri"/>
    <w:charset w:val="00"/>
    <w:family w:val="swiss"/>
    <w:pitch w:val="variable"/>
  </w:font>
  <w:font w:name="思源黑体 CN Light">
    <w:altName w:val="微软雅黑"/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4BE3" w14:textId="77777777" w:rsidR="0006577B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63826D53" wp14:editId="1DA8E9D0">
              <wp:simplePos x="0" y="0"/>
              <wp:positionH relativeFrom="page">
                <wp:posOffset>3665256</wp:posOffset>
              </wp:positionH>
              <wp:positionV relativeFrom="page">
                <wp:posOffset>9791161</wp:posOffset>
              </wp:positionV>
              <wp:extent cx="265430" cy="1416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43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7660A5" w14:textId="77777777" w:rsidR="0006577B" w:rsidRDefault="00000000">
                          <w:pPr>
                            <w:spacing w:line="222" w:lineRule="exact"/>
                            <w:ind w:left="60"/>
                            <w:rPr>
                              <w:rFonts w:ascii="Noto Sans Mono CJK HK"/>
                              <w:b/>
                              <w:sz w:val="18"/>
                            </w:rPr>
                          </w:pPr>
                          <w:r>
                            <w:rPr>
                              <w:rFonts w:ascii="Noto Sans Mono CJK HK"/>
                              <w:b/>
                              <w:w w:val="8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Noto Sans Mono CJK HK"/>
                              <w:b/>
                              <w:w w:val="8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Noto Sans Mono CJK HK"/>
                              <w:b/>
                              <w:w w:val="8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Noto Sans Mono CJK HK"/>
                              <w:b/>
                              <w:w w:val="8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Noto Sans Mono CJK HK"/>
                              <w:b/>
                              <w:w w:val="80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Noto Sans Mono CJK HK"/>
                              <w:b/>
                              <w:spacing w:val="-32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WenQuanYi Micro Hei Mono"/>
                              <w:w w:val="80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WenQuanYi Micro Hei Mono"/>
                              <w:spacing w:val="-43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Noto Sans Mono CJK HK"/>
                              <w:b/>
                              <w:spacing w:val="-10"/>
                              <w:w w:val="8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Noto Sans Mono CJK HK"/>
                              <w:b/>
                              <w:spacing w:val="-10"/>
                              <w:w w:val="8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Noto Sans Mono CJK HK"/>
                              <w:b/>
                              <w:spacing w:val="-10"/>
                              <w:w w:val="8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Noto Sans Mono CJK HK"/>
                              <w:b/>
                              <w:spacing w:val="-10"/>
                              <w:w w:val="8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Noto Sans Mono CJK HK"/>
                              <w:b/>
                              <w:spacing w:val="-10"/>
                              <w:w w:val="8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26D5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288.6pt;margin-top:770.95pt;width:20.9pt;height:11.15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" filled="f" stroked="f">
              <v:textbox inset="0,0,0,0">
                <w:txbxContent>
                  <w:p w14:paraId="547660A5" w14:textId="77777777" w:rsidR="0006577B" w:rsidRDefault="00000000">
                    <w:pPr>
                      <w:spacing w:line="222" w:lineRule="exact"/>
                      <w:ind w:left="60"/>
                      <w:rPr>
                        <w:rFonts w:ascii="Noto Sans Mono CJK HK"/>
                        <w:b/>
                        <w:sz w:val="18"/>
                      </w:rPr>
                    </w:pPr>
                    <w:r>
                      <w:rPr>
                        <w:rFonts w:ascii="Noto Sans Mono CJK HK"/>
                        <w:b/>
                        <w:w w:val="80"/>
                        <w:sz w:val="18"/>
                      </w:rPr>
                      <w:fldChar w:fldCharType="begin"/>
                    </w:r>
                    <w:r>
                      <w:rPr>
                        <w:rFonts w:ascii="Noto Sans Mono CJK HK"/>
                        <w:b/>
                        <w:w w:val="8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Noto Sans Mono CJK HK"/>
                        <w:b/>
                        <w:w w:val="80"/>
                        <w:sz w:val="18"/>
                      </w:rPr>
                      <w:fldChar w:fldCharType="separate"/>
                    </w:r>
                    <w:r>
                      <w:rPr>
                        <w:rFonts w:ascii="Noto Sans Mono CJK HK"/>
                        <w:b/>
                        <w:w w:val="80"/>
                        <w:sz w:val="18"/>
                      </w:rPr>
                      <w:t>2</w:t>
                    </w:r>
                    <w:r>
                      <w:rPr>
                        <w:rFonts w:ascii="Noto Sans Mono CJK HK"/>
                        <w:b/>
                        <w:w w:val="80"/>
                        <w:sz w:val="18"/>
                      </w:rPr>
                      <w:fldChar w:fldCharType="end"/>
                    </w:r>
                    <w:r>
                      <w:rPr>
                        <w:rFonts w:ascii="Noto Sans Mono CJK HK"/>
                        <w:b/>
                        <w:spacing w:val="-32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rFonts w:ascii="WenQuanYi Micro Hei Mono"/>
                        <w:w w:val="80"/>
                        <w:sz w:val="18"/>
                      </w:rPr>
                      <w:t>/</w:t>
                    </w:r>
                    <w:r>
                      <w:rPr>
                        <w:rFonts w:ascii="WenQuanYi Micro Hei Mono"/>
                        <w:spacing w:val="-43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rFonts w:ascii="Noto Sans Mono CJK HK"/>
                        <w:b/>
                        <w:spacing w:val="-10"/>
                        <w:w w:val="80"/>
                        <w:sz w:val="18"/>
                      </w:rPr>
                      <w:fldChar w:fldCharType="begin"/>
                    </w:r>
                    <w:r>
                      <w:rPr>
                        <w:rFonts w:ascii="Noto Sans Mono CJK HK"/>
                        <w:b/>
                        <w:spacing w:val="-10"/>
                        <w:w w:val="80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Noto Sans Mono CJK HK"/>
                        <w:b/>
                        <w:spacing w:val="-10"/>
                        <w:w w:val="80"/>
                        <w:sz w:val="18"/>
                      </w:rPr>
                      <w:fldChar w:fldCharType="separate"/>
                    </w:r>
                    <w:r>
                      <w:rPr>
                        <w:rFonts w:ascii="Noto Sans Mono CJK HK"/>
                        <w:b/>
                        <w:spacing w:val="-10"/>
                        <w:w w:val="80"/>
                        <w:sz w:val="18"/>
                      </w:rPr>
                      <w:t>3</w:t>
                    </w:r>
                    <w:r>
                      <w:rPr>
                        <w:rFonts w:ascii="Noto Sans Mono CJK HK"/>
                        <w:b/>
                        <w:spacing w:val="-10"/>
                        <w:w w:val="8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20E12" w14:textId="77777777" w:rsidR="00BA5A38" w:rsidRDefault="00BA5A38">
      <w:r>
        <w:separator/>
      </w:r>
    </w:p>
  </w:footnote>
  <w:footnote w:type="continuationSeparator" w:id="0">
    <w:p w14:paraId="50A0CA3B" w14:textId="77777777" w:rsidR="00BA5A38" w:rsidRDefault="00BA5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E41A6"/>
    <w:multiLevelType w:val="hybridMultilevel"/>
    <w:tmpl w:val="9AD0A5CA"/>
    <w:lvl w:ilvl="0" w:tplc="04090001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37851795"/>
    <w:multiLevelType w:val="hybridMultilevel"/>
    <w:tmpl w:val="B2A86DD0"/>
    <w:lvl w:ilvl="0" w:tplc="53205CF4">
      <w:start w:val="1"/>
      <w:numFmt w:val="decimal"/>
      <w:lvlText w:val="%1"/>
      <w:lvlJc w:val="left"/>
      <w:pPr>
        <w:ind w:left="672" w:hanging="433"/>
      </w:pPr>
      <w:rPr>
        <w:rFonts w:ascii="Noto Sans Mono CJK HK" w:eastAsia="Noto Sans Mono CJK HK" w:hAnsi="Noto Sans Mono CJK HK" w:cs="Noto Sans Mono CJK HK" w:hint="default"/>
        <w:b/>
        <w:bCs/>
        <w:i w:val="0"/>
        <w:iCs w:val="0"/>
        <w:spacing w:val="0"/>
        <w:w w:val="101"/>
        <w:sz w:val="44"/>
        <w:szCs w:val="44"/>
        <w:lang w:val="en-US" w:eastAsia="zh-CN" w:bidi="ar-SA"/>
      </w:rPr>
    </w:lvl>
    <w:lvl w:ilvl="1" w:tplc="75548DC4">
      <w:numFmt w:val="bullet"/>
      <w:lvlText w:val="•"/>
      <w:lvlJc w:val="left"/>
      <w:pPr>
        <w:ind w:left="1646" w:hanging="433"/>
      </w:pPr>
      <w:rPr>
        <w:rFonts w:hint="default"/>
        <w:lang w:val="en-US" w:eastAsia="zh-CN" w:bidi="ar-SA"/>
      </w:rPr>
    </w:lvl>
    <w:lvl w:ilvl="2" w:tplc="258235C8">
      <w:numFmt w:val="bullet"/>
      <w:lvlText w:val="•"/>
      <w:lvlJc w:val="left"/>
      <w:pPr>
        <w:ind w:left="2612" w:hanging="433"/>
      </w:pPr>
      <w:rPr>
        <w:rFonts w:hint="default"/>
        <w:lang w:val="en-US" w:eastAsia="zh-CN" w:bidi="ar-SA"/>
      </w:rPr>
    </w:lvl>
    <w:lvl w:ilvl="3" w:tplc="BBBCD1EA">
      <w:numFmt w:val="bullet"/>
      <w:lvlText w:val="•"/>
      <w:lvlJc w:val="left"/>
      <w:pPr>
        <w:ind w:left="3579" w:hanging="433"/>
      </w:pPr>
      <w:rPr>
        <w:rFonts w:hint="default"/>
        <w:lang w:val="en-US" w:eastAsia="zh-CN" w:bidi="ar-SA"/>
      </w:rPr>
    </w:lvl>
    <w:lvl w:ilvl="4" w:tplc="AA6CA06A">
      <w:numFmt w:val="bullet"/>
      <w:lvlText w:val="•"/>
      <w:lvlJc w:val="left"/>
      <w:pPr>
        <w:ind w:left="4545" w:hanging="433"/>
      </w:pPr>
      <w:rPr>
        <w:rFonts w:hint="default"/>
        <w:lang w:val="en-US" w:eastAsia="zh-CN" w:bidi="ar-SA"/>
      </w:rPr>
    </w:lvl>
    <w:lvl w:ilvl="5" w:tplc="9BA6AB2C">
      <w:numFmt w:val="bullet"/>
      <w:lvlText w:val="•"/>
      <w:lvlJc w:val="left"/>
      <w:pPr>
        <w:ind w:left="5512" w:hanging="433"/>
      </w:pPr>
      <w:rPr>
        <w:rFonts w:hint="default"/>
        <w:lang w:val="en-US" w:eastAsia="zh-CN" w:bidi="ar-SA"/>
      </w:rPr>
    </w:lvl>
    <w:lvl w:ilvl="6" w:tplc="4B1E491A">
      <w:numFmt w:val="bullet"/>
      <w:lvlText w:val="•"/>
      <w:lvlJc w:val="left"/>
      <w:pPr>
        <w:ind w:left="6478" w:hanging="433"/>
      </w:pPr>
      <w:rPr>
        <w:rFonts w:hint="default"/>
        <w:lang w:val="en-US" w:eastAsia="zh-CN" w:bidi="ar-SA"/>
      </w:rPr>
    </w:lvl>
    <w:lvl w:ilvl="7" w:tplc="ECC84184">
      <w:numFmt w:val="bullet"/>
      <w:lvlText w:val="•"/>
      <w:lvlJc w:val="left"/>
      <w:pPr>
        <w:ind w:left="7444" w:hanging="433"/>
      </w:pPr>
      <w:rPr>
        <w:rFonts w:hint="default"/>
        <w:lang w:val="en-US" w:eastAsia="zh-CN" w:bidi="ar-SA"/>
      </w:rPr>
    </w:lvl>
    <w:lvl w:ilvl="8" w:tplc="C33E938A">
      <w:numFmt w:val="bullet"/>
      <w:lvlText w:val="•"/>
      <w:lvlJc w:val="left"/>
      <w:pPr>
        <w:ind w:left="8411" w:hanging="433"/>
      </w:pPr>
      <w:rPr>
        <w:rFonts w:hint="default"/>
        <w:lang w:val="en-US" w:eastAsia="zh-CN" w:bidi="ar-SA"/>
      </w:rPr>
    </w:lvl>
  </w:abstractNum>
  <w:abstractNum w:abstractNumId="2" w15:restartNumberingAfterBreak="0">
    <w:nsid w:val="4B1C24B6"/>
    <w:multiLevelType w:val="multilevel"/>
    <w:tmpl w:val="4B1C24B6"/>
    <w:lvl w:ilvl="0">
      <w:start w:val="1"/>
      <w:numFmt w:val="decimal"/>
      <w:pStyle w:val="1"/>
      <w:lvlText w:val="第%1章"/>
      <w:lvlJc w:val="left"/>
      <w:pPr>
        <w:tabs>
          <w:tab w:val="left" w:pos="4157"/>
        </w:tabs>
        <w:ind w:left="3644" w:hanging="567"/>
      </w:pPr>
      <w:rPr>
        <w:rFonts w:hint="eastAsia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left" w:pos="965"/>
        </w:tabs>
        <w:ind w:left="965" w:hanging="68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left" w:pos="1337"/>
        </w:tabs>
        <w:ind w:left="1337" w:hanging="794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1531"/>
        </w:tabs>
        <w:ind w:left="1531" w:hanging="1021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814"/>
        </w:tabs>
        <w:ind w:left="1814" w:hanging="1134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2291"/>
        </w:tabs>
        <w:ind w:left="2098" w:hanging="1247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2821"/>
        </w:tabs>
        <w:ind w:left="2495" w:hanging="1474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3232"/>
        </w:tabs>
        <w:ind w:left="3232" w:hanging="2041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3521"/>
        </w:tabs>
        <w:ind w:left="2552" w:hanging="1191"/>
      </w:pPr>
      <w:rPr>
        <w:rFonts w:hint="eastAsia"/>
      </w:rPr>
    </w:lvl>
  </w:abstractNum>
  <w:num w:numId="1" w16cid:durableId="1917670955">
    <w:abstractNumId w:val="1"/>
  </w:num>
  <w:num w:numId="2" w16cid:durableId="367487413">
    <w:abstractNumId w:val="2"/>
  </w:num>
  <w:num w:numId="3" w16cid:durableId="898900654">
    <w:abstractNumId w:val="2"/>
  </w:num>
  <w:num w:numId="4" w16cid:durableId="1211334540">
    <w:abstractNumId w:val="2"/>
  </w:num>
  <w:num w:numId="5" w16cid:durableId="579867745">
    <w:abstractNumId w:val="2"/>
  </w:num>
  <w:num w:numId="6" w16cid:durableId="1901625187">
    <w:abstractNumId w:val="2"/>
  </w:num>
  <w:num w:numId="7" w16cid:durableId="289746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7B"/>
    <w:rsid w:val="00021AF1"/>
    <w:rsid w:val="00025FF1"/>
    <w:rsid w:val="000323F0"/>
    <w:rsid w:val="000331B9"/>
    <w:rsid w:val="00052B8F"/>
    <w:rsid w:val="0006577B"/>
    <w:rsid w:val="0008732A"/>
    <w:rsid w:val="00096661"/>
    <w:rsid w:val="000A200B"/>
    <w:rsid w:val="000B7C22"/>
    <w:rsid w:val="000C1CFE"/>
    <w:rsid w:val="000D1ADD"/>
    <w:rsid w:val="000E34DC"/>
    <w:rsid w:val="000F1B68"/>
    <w:rsid w:val="00110722"/>
    <w:rsid w:val="0011540F"/>
    <w:rsid w:val="001328B9"/>
    <w:rsid w:val="00186E6B"/>
    <w:rsid w:val="001E283A"/>
    <w:rsid w:val="001F3B1B"/>
    <w:rsid w:val="00200C00"/>
    <w:rsid w:val="002176C6"/>
    <w:rsid w:val="00242E2C"/>
    <w:rsid w:val="00287496"/>
    <w:rsid w:val="002A1047"/>
    <w:rsid w:val="002C28DD"/>
    <w:rsid w:val="002D2BE1"/>
    <w:rsid w:val="002E2252"/>
    <w:rsid w:val="003107B6"/>
    <w:rsid w:val="003409E7"/>
    <w:rsid w:val="00391BAB"/>
    <w:rsid w:val="00392D17"/>
    <w:rsid w:val="003A4726"/>
    <w:rsid w:val="003B20F2"/>
    <w:rsid w:val="003D0A92"/>
    <w:rsid w:val="003D229B"/>
    <w:rsid w:val="00434B99"/>
    <w:rsid w:val="004570EB"/>
    <w:rsid w:val="00461545"/>
    <w:rsid w:val="004776CD"/>
    <w:rsid w:val="004A6675"/>
    <w:rsid w:val="004D4037"/>
    <w:rsid w:val="004F3CC9"/>
    <w:rsid w:val="004F5617"/>
    <w:rsid w:val="004F6283"/>
    <w:rsid w:val="00501E27"/>
    <w:rsid w:val="005028A0"/>
    <w:rsid w:val="005431D2"/>
    <w:rsid w:val="00571677"/>
    <w:rsid w:val="00590B83"/>
    <w:rsid w:val="005A4161"/>
    <w:rsid w:val="005A429B"/>
    <w:rsid w:val="005D1413"/>
    <w:rsid w:val="00610F2A"/>
    <w:rsid w:val="00640449"/>
    <w:rsid w:val="006407BF"/>
    <w:rsid w:val="0068413F"/>
    <w:rsid w:val="006965EC"/>
    <w:rsid w:val="006A53AC"/>
    <w:rsid w:val="006B16DD"/>
    <w:rsid w:val="006D2A9C"/>
    <w:rsid w:val="006E5E73"/>
    <w:rsid w:val="006F1384"/>
    <w:rsid w:val="00734E12"/>
    <w:rsid w:val="00750256"/>
    <w:rsid w:val="00750F4B"/>
    <w:rsid w:val="00773FA7"/>
    <w:rsid w:val="00781BCE"/>
    <w:rsid w:val="00793C05"/>
    <w:rsid w:val="007B37F6"/>
    <w:rsid w:val="007F11AF"/>
    <w:rsid w:val="0080424F"/>
    <w:rsid w:val="00821532"/>
    <w:rsid w:val="008219AA"/>
    <w:rsid w:val="008630D1"/>
    <w:rsid w:val="00892EE7"/>
    <w:rsid w:val="008A286A"/>
    <w:rsid w:val="008B3021"/>
    <w:rsid w:val="008C106F"/>
    <w:rsid w:val="008C15D0"/>
    <w:rsid w:val="008C63A5"/>
    <w:rsid w:val="008D09AE"/>
    <w:rsid w:val="0091506B"/>
    <w:rsid w:val="00923148"/>
    <w:rsid w:val="009714EC"/>
    <w:rsid w:val="00971B41"/>
    <w:rsid w:val="00985717"/>
    <w:rsid w:val="00996F05"/>
    <w:rsid w:val="009978E3"/>
    <w:rsid w:val="009A42CD"/>
    <w:rsid w:val="009B7D2F"/>
    <w:rsid w:val="009D1893"/>
    <w:rsid w:val="009F5A34"/>
    <w:rsid w:val="00A01606"/>
    <w:rsid w:val="00A025ED"/>
    <w:rsid w:val="00A114B4"/>
    <w:rsid w:val="00A40A16"/>
    <w:rsid w:val="00A44214"/>
    <w:rsid w:val="00A66BC8"/>
    <w:rsid w:val="00A76078"/>
    <w:rsid w:val="00A81D98"/>
    <w:rsid w:val="00A913D5"/>
    <w:rsid w:val="00AA19CC"/>
    <w:rsid w:val="00AD1B4A"/>
    <w:rsid w:val="00AE1523"/>
    <w:rsid w:val="00B45A4E"/>
    <w:rsid w:val="00B83D77"/>
    <w:rsid w:val="00BA5A38"/>
    <w:rsid w:val="00BE6C1B"/>
    <w:rsid w:val="00C01404"/>
    <w:rsid w:val="00C21D54"/>
    <w:rsid w:val="00C244DF"/>
    <w:rsid w:val="00C26403"/>
    <w:rsid w:val="00C32095"/>
    <w:rsid w:val="00C41CDA"/>
    <w:rsid w:val="00C5265B"/>
    <w:rsid w:val="00C81688"/>
    <w:rsid w:val="00CA38FE"/>
    <w:rsid w:val="00CC05CB"/>
    <w:rsid w:val="00CC3CE2"/>
    <w:rsid w:val="00CC7175"/>
    <w:rsid w:val="00CD42F3"/>
    <w:rsid w:val="00CE2A22"/>
    <w:rsid w:val="00CE718A"/>
    <w:rsid w:val="00CF3AF3"/>
    <w:rsid w:val="00D17F44"/>
    <w:rsid w:val="00D45798"/>
    <w:rsid w:val="00D824EB"/>
    <w:rsid w:val="00DB2370"/>
    <w:rsid w:val="00DB2D55"/>
    <w:rsid w:val="00DC2A48"/>
    <w:rsid w:val="00DC385D"/>
    <w:rsid w:val="00E24D99"/>
    <w:rsid w:val="00E42574"/>
    <w:rsid w:val="00E679BA"/>
    <w:rsid w:val="00E96EE9"/>
    <w:rsid w:val="00EA08B7"/>
    <w:rsid w:val="00EC01C3"/>
    <w:rsid w:val="00ED0731"/>
    <w:rsid w:val="00F0403A"/>
    <w:rsid w:val="00F3349F"/>
    <w:rsid w:val="00F35C8A"/>
    <w:rsid w:val="00F36766"/>
    <w:rsid w:val="00F52196"/>
    <w:rsid w:val="00F5455F"/>
    <w:rsid w:val="00FA75C9"/>
    <w:rsid w:val="00FB38F5"/>
    <w:rsid w:val="00FD38DA"/>
    <w:rsid w:val="00FD4B2F"/>
    <w:rsid w:val="00FF15EB"/>
    <w:rsid w:val="00FF2974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E7A9F6"/>
  <w15:docId w15:val="{881D8F55-1AC1-471B-B1B3-D60DFE4D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 CJK HK" w:eastAsia="Noto Sans CJK HK" w:hAnsi="Noto Sans CJK HK" w:cs="Noto Sans CJK HK"/>
      <w:lang w:eastAsia="zh-CN"/>
    </w:rPr>
  </w:style>
  <w:style w:type="paragraph" w:styleId="1">
    <w:name w:val="heading 1"/>
    <w:basedOn w:val="a"/>
    <w:next w:val="a"/>
    <w:link w:val="10"/>
    <w:qFormat/>
    <w:rsid w:val="005D1413"/>
    <w:pPr>
      <w:keepNext/>
      <w:keepLines/>
      <w:numPr>
        <w:numId w:val="2"/>
      </w:numPr>
      <w:autoSpaceDE/>
      <w:autoSpaceDN/>
      <w:adjustRightInd w:val="0"/>
      <w:snapToGrid w:val="0"/>
      <w:spacing w:line="360" w:lineRule="auto"/>
      <w:jc w:val="center"/>
      <w:outlineLvl w:val="0"/>
    </w:pPr>
    <w:rPr>
      <w:rFonts w:ascii="Arial" w:eastAsia="黑体" w:hAnsi="Arial" w:cs="Times New Roman"/>
      <w:sz w:val="30"/>
      <w:szCs w:val="28"/>
    </w:rPr>
  </w:style>
  <w:style w:type="paragraph" w:styleId="2">
    <w:name w:val="heading 2"/>
    <w:basedOn w:val="a"/>
    <w:next w:val="a"/>
    <w:link w:val="20"/>
    <w:qFormat/>
    <w:rsid w:val="005D1413"/>
    <w:pPr>
      <w:keepNext/>
      <w:keepLines/>
      <w:numPr>
        <w:ilvl w:val="1"/>
        <w:numId w:val="2"/>
      </w:numPr>
      <w:tabs>
        <w:tab w:val="left" w:pos="851"/>
        <w:tab w:val="left" w:pos="4157"/>
      </w:tabs>
      <w:autoSpaceDE/>
      <w:autoSpaceDN/>
      <w:spacing w:afterLines="50" w:line="360" w:lineRule="auto"/>
      <w:outlineLvl w:val="1"/>
    </w:pPr>
    <w:rPr>
      <w:rFonts w:ascii="Arial" w:eastAsia="黑体" w:hAnsi="Arial" w:cs="Times New Roman"/>
      <w:kern w:val="2"/>
      <w:sz w:val="30"/>
      <w:szCs w:val="24"/>
    </w:rPr>
  </w:style>
  <w:style w:type="paragraph" w:styleId="3">
    <w:name w:val="heading 3"/>
    <w:basedOn w:val="a"/>
    <w:next w:val="a"/>
    <w:link w:val="30"/>
    <w:qFormat/>
    <w:rsid w:val="005D1413"/>
    <w:pPr>
      <w:keepNext/>
      <w:keepLines/>
      <w:numPr>
        <w:ilvl w:val="2"/>
        <w:numId w:val="2"/>
      </w:numPr>
      <w:autoSpaceDE/>
      <w:autoSpaceDN/>
      <w:spacing w:afterLines="50" w:line="360" w:lineRule="auto"/>
      <w:outlineLvl w:val="2"/>
    </w:pPr>
    <w:rPr>
      <w:rFonts w:ascii="Arial" w:eastAsia="宋体" w:hAnsi="Arial" w:cs="Times New Roman"/>
      <w:b/>
      <w:kern w:val="2"/>
      <w:sz w:val="28"/>
      <w:szCs w:val="20"/>
    </w:rPr>
  </w:style>
  <w:style w:type="paragraph" w:styleId="4">
    <w:name w:val="heading 4"/>
    <w:basedOn w:val="a"/>
    <w:next w:val="a"/>
    <w:link w:val="40"/>
    <w:qFormat/>
    <w:rsid w:val="005D1413"/>
    <w:pPr>
      <w:keepNext/>
      <w:keepLines/>
      <w:numPr>
        <w:ilvl w:val="3"/>
        <w:numId w:val="2"/>
      </w:numPr>
      <w:autoSpaceDE/>
      <w:autoSpaceDN/>
      <w:spacing w:before="120" w:line="300" w:lineRule="auto"/>
      <w:outlineLvl w:val="3"/>
    </w:pPr>
    <w:rPr>
      <w:rFonts w:ascii="Arial" w:eastAsia="宋体" w:hAnsi="Arial" w:cs="Times New Roman"/>
      <w:b/>
      <w:kern w:val="2"/>
      <w:sz w:val="24"/>
      <w:szCs w:val="20"/>
    </w:rPr>
  </w:style>
  <w:style w:type="paragraph" w:styleId="5">
    <w:name w:val="heading 5"/>
    <w:basedOn w:val="a"/>
    <w:next w:val="a"/>
    <w:link w:val="50"/>
    <w:qFormat/>
    <w:rsid w:val="005D1413"/>
    <w:pPr>
      <w:keepNext/>
      <w:keepLines/>
      <w:numPr>
        <w:ilvl w:val="4"/>
        <w:numId w:val="2"/>
      </w:numPr>
      <w:autoSpaceDE/>
      <w:autoSpaceDN/>
      <w:spacing w:before="120" w:line="300" w:lineRule="auto"/>
      <w:outlineLvl w:val="4"/>
    </w:pPr>
    <w:rPr>
      <w:rFonts w:ascii="Arial" w:eastAsia="宋体" w:hAnsi="Arial" w:cs="Times New Roman"/>
      <w:bCs/>
      <w:kern w:val="2"/>
      <w:sz w:val="24"/>
      <w:szCs w:val="20"/>
    </w:rPr>
  </w:style>
  <w:style w:type="paragraph" w:styleId="6">
    <w:name w:val="heading 6"/>
    <w:basedOn w:val="a"/>
    <w:next w:val="a"/>
    <w:link w:val="60"/>
    <w:qFormat/>
    <w:rsid w:val="005D1413"/>
    <w:pPr>
      <w:keepNext/>
      <w:keepLines/>
      <w:numPr>
        <w:ilvl w:val="5"/>
        <w:numId w:val="2"/>
      </w:numPr>
      <w:autoSpaceDE/>
      <w:autoSpaceDN/>
      <w:spacing w:before="120" w:after="120"/>
      <w:outlineLvl w:val="5"/>
    </w:pPr>
    <w:rPr>
      <w:rFonts w:ascii="Arial" w:eastAsia="宋体" w:hAnsi="Arial" w:cs="Times New Roman"/>
      <w:bCs/>
      <w:kern w:val="2"/>
      <w:sz w:val="21"/>
      <w:szCs w:val="20"/>
    </w:rPr>
  </w:style>
  <w:style w:type="paragraph" w:styleId="7">
    <w:name w:val="heading 7"/>
    <w:basedOn w:val="a"/>
    <w:next w:val="a"/>
    <w:link w:val="70"/>
    <w:qFormat/>
    <w:rsid w:val="005D1413"/>
    <w:pPr>
      <w:keepNext/>
      <w:keepLines/>
      <w:numPr>
        <w:ilvl w:val="6"/>
        <w:numId w:val="2"/>
      </w:numPr>
      <w:tabs>
        <w:tab w:val="left" w:pos="2520"/>
      </w:tabs>
      <w:autoSpaceDE/>
      <w:autoSpaceDN/>
      <w:adjustRightInd w:val="0"/>
      <w:spacing w:before="120" w:line="319" w:lineRule="auto"/>
      <w:textAlignment w:val="baseline"/>
      <w:outlineLvl w:val="6"/>
    </w:pPr>
    <w:rPr>
      <w:rFonts w:ascii="Arial" w:eastAsia="宋体" w:hAnsi="Arial" w:cs="Times New Roman"/>
      <w:bCs/>
      <w:sz w:val="21"/>
      <w:szCs w:val="20"/>
    </w:rPr>
  </w:style>
  <w:style w:type="paragraph" w:styleId="8">
    <w:name w:val="heading 8"/>
    <w:basedOn w:val="a"/>
    <w:next w:val="a"/>
    <w:link w:val="80"/>
    <w:qFormat/>
    <w:rsid w:val="005D1413"/>
    <w:pPr>
      <w:keepNext/>
      <w:keepLines/>
      <w:numPr>
        <w:ilvl w:val="7"/>
        <w:numId w:val="2"/>
      </w:numPr>
      <w:autoSpaceDE/>
      <w:autoSpaceDN/>
      <w:adjustRightInd w:val="0"/>
      <w:spacing w:before="120" w:line="300" w:lineRule="auto"/>
      <w:textAlignment w:val="baseline"/>
      <w:outlineLvl w:val="7"/>
    </w:pPr>
    <w:rPr>
      <w:rFonts w:ascii="Arial" w:eastAsia="宋体" w:hAnsi="Arial" w:cs="Times New Roman"/>
      <w:sz w:val="21"/>
      <w:szCs w:val="20"/>
    </w:rPr>
  </w:style>
  <w:style w:type="paragraph" w:styleId="9">
    <w:name w:val="heading 9"/>
    <w:basedOn w:val="a"/>
    <w:next w:val="a"/>
    <w:link w:val="90"/>
    <w:qFormat/>
    <w:rsid w:val="005D1413"/>
    <w:pPr>
      <w:numPr>
        <w:ilvl w:val="8"/>
        <w:numId w:val="2"/>
      </w:numPr>
      <w:tabs>
        <w:tab w:val="left" w:pos="3240"/>
      </w:tabs>
      <w:autoSpaceDE/>
      <w:autoSpaceDN/>
      <w:adjustRightInd w:val="0"/>
      <w:spacing w:before="100" w:line="360" w:lineRule="auto"/>
      <w:textAlignment w:val="baseline"/>
      <w:outlineLvl w:val="8"/>
    </w:pPr>
    <w:rPr>
      <w:rFonts w:ascii="Arial" w:eastAsia="宋体" w:hAnsi="Arial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741"/>
      <w:jc w:val="center"/>
    </w:pPr>
    <w:rPr>
      <w:rFonts w:ascii="Noto Serif CJK JP" w:eastAsia="Noto Serif CJK JP" w:hAnsi="Noto Serif CJK JP" w:cs="Noto Serif CJK JP"/>
      <w:b/>
      <w:bCs/>
      <w:sz w:val="52"/>
      <w:szCs w:val="52"/>
    </w:rPr>
  </w:style>
  <w:style w:type="paragraph" w:styleId="a5">
    <w:name w:val="List Paragraph"/>
    <w:basedOn w:val="a"/>
    <w:link w:val="a6"/>
    <w:uiPriority w:val="34"/>
    <w:qFormat/>
    <w:pPr>
      <w:ind w:left="671" w:hanging="431"/>
    </w:pPr>
  </w:style>
  <w:style w:type="paragraph" w:customStyle="1" w:styleId="TableParagraph">
    <w:name w:val="Table Paragraph"/>
    <w:basedOn w:val="a"/>
    <w:uiPriority w:val="1"/>
    <w:qFormat/>
    <w:pPr>
      <w:spacing w:before="119"/>
      <w:ind w:left="109"/>
    </w:pPr>
    <w:rPr>
      <w:rFonts w:ascii="UKIJ CJK" w:eastAsia="UKIJ CJK" w:hAnsi="UKIJ CJK" w:cs="UKIJ CJK"/>
    </w:rPr>
  </w:style>
  <w:style w:type="table" w:styleId="a7">
    <w:name w:val="Table Grid"/>
    <w:basedOn w:val="a1"/>
    <w:rsid w:val="005D1413"/>
    <w:pPr>
      <w:autoSpaceDE/>
      <w:autoSpaceDN/>
      <w:adjustRightInd w:val="0"/>
      <w:spacing w:before="100" w:line="360" w:lineRule="auto"/>
      <w:textAlignment w:val="baseline"/>
    </w:pPr>
    <w:rPr>
      <w:rFonts w:ascii="Times New Roman" w:eastAsia="宋体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rsid w:val="005D1413"/>
    <w:rPr>
      <w:rFonts w:ascii="Arial" w:eastAsia="黑体" w:hAnsi="Arial" w:cs="Times New Roman"/>
      <w:sz w:val="30"/>
      <w:szCs w:val="28"/>
      <w:lang w:eastAsia="zh-CN"/>
    </w:rPr>
  </w:style>
  <w:style w:type="character" w:customStyle="1" w:styleId="20">
    <w:name w:val="标题 2 字符"/>
    <w:basedOn w:val="a0"/>
    <w:link w:val="2"/>
    <w:rsid w:val="005D1413"/>
    <w:rPr>
      <w:rFonts w:ascii="Arial" w:eastAsia="黑体" w:hAnsi="Arial" w:cs="Times New Roman"/>
      <w:kern w:val="2"/>
      <w:sz w:val="30"/>
      <w:szCs w:val="24"/>
      <w:lang w:eastAsia="zh-CN"/>
    </w:rPr>
  </w:style>
  <w:style w:type="character" w:customStyle="1" w:styleId="30">
    <w:name w:val="标题 3 字符"/>
    <w:basedOn w:val="a0"/>
    <w:link w:val="3"/>
    <w:rsid w:val="005D1413"/>
    <w:rPr>
      <w:rFonts w:ascii="Arial" w:eastAsia="宋体" w:hAnsi="Arial" w:cs="Times New Roman"/>
      <w:b/>
      <w:kern w:val="2"/>
      <w:sz w:val="28"/>
      <w:szCs w:val="20"/>
      <w:lang w:eastAsia="zh-CN"/>
    </w:rPr>
  </w:style>
  <w:style w:type="character" w:customStyle="1" w:styleId="40">
    <w:name w:val="标题 4 字符"/>
    <w:basedOn w:val="a0"/>
    <w:link w:val="4"/>
    <w:rsid w:val="005D1413"/>
    <w:rPr>
      <w:rFonts w:ascii="Arial" w:eastAsia="宋体" w:hAnsi="Arial" w:cs="Times New Roman"/>
      <w:b/>
      <w:kern w:val="2"/>
      <w:sz w:val="24"/>
      <w:szCs w:val="20"/>
      <w:lang w:eastAsia="zh-CN"/>
    </w:rPr>
  </w:style>
  <w:style w:type="character" w:customStyle="1" w:styleId="50">
    <w:name w:val="标题 5 字符"/>
    <w:basedOn w:val="a0"/>
    <w:link w:val="5"/>
    <w:rsid w:val="005D1413"/>
    <w:rPr>
      <w:rFonts w:ascii="Arial" w:eastAsia="宋体" w:hAnsi="Arial" w:cs="Times New Roman"/>
      <w:bCs/>
      <w:kern w:val="2"/>
      <w:sz w:val="24"/>
      <w:szCs w:val="20"/>
      <w:lang w:eastAsia="zh-CN"/>
    </w:rPr>
  </w:style>
  <w:style w:type="character" w:customStyle="1" w:styleId="60">
    <w:name w:val="标题 6 字符"/>
    <w:basedOn w:val="a0"/>
    <w:link w:val="6"/>
    <w:rsid w:val="005D1413"/>
    <w:rPr>
      <w:rFonts w:ascii="Arial" w:eastAsia="宋体" w:hAnsi="Arial" w:cs="Times New Roman"/>
      <w:bCs/>
      <w:kern w:val="2"/>
      <w:sz w:val="21"/>
      <w:szCs w:val="20"/>
      <w:lang w:eastAsia="zh-CN"/>
    </w:rPr>
  </w:style>
  <w:style w:type="character" w:customStyle="1" w:styleId="70">
    <w:name w:val="标题 7 字符"/>
    <w:basedOn w:val="a0"/>
    <w:link w:val="7"/>
    <w:rsid w:val="005D1413"/>
    <w:rPr>
      <w:rFonts w:ascii="Arial" w:eastAsia="宋体" w:hAnsi="Arial" w:cs="Times New Roman"/>
      <w:bCs/>
      <w:sz w:val="21"/>
      <w:szCs w:val="20"/>
      <w:lang w:eastAsia="zh-CN"/>
    </w:rPr>
  </w:style>
  <w:style w:type="character" w:customStyle="1" w:styleId="80">
    <w:name w:val="标题 8 字符"/>
    <w:basedOn w:val="a0"/>
    <w:link w:val="8"/>
    <w:rsid w:val="005D1413"/>
    <w:rPr>
      <w:rFonts w:ascii="Arial" w:eastAsia="宋体" w:hAnsi="Arial" w:cs="Times New Roman"/>
      <w:sz w:val="21"/>
      <w:szCs w:val="20"/>
      <w:lang w:eastAsia="zh-CN"/>
    </w:rPr>
  </w:style>
  <w:style w:type="character" w:customStyle="1" w:styleId="90">
    <w:name w:val="标题 9 字符"/>
    <w:basedOn w:val="a0"/>
    <w:link w:val="9"/>
    <w:rsid w:val="005D1413"/>
    <w:rPr>
      <w:rFonts w:ascii="Arial" w:eastAsia="宋体" w:hAnsi="Arial" w:cs="Times New Roman"/>
      <w:sz w:val="21"/>
      <w:szCs w:val="20"/>
      <w:lang w:eastAsia="zh-CN"/>
    </w:rPr>
  </w:style>
  <w:style w:type="paragraph" w:customStyle="1" w:styleId="cont">
    <w:name w:val="cont"/>
    <w:basedOn w:val="a"/>
    <w:qFormat/>
    <w:rsid w:val="005D1413"/>
    <w:pPr>
      <w:autoSpaceDE/>
      <w:autoSpaceDN/>
      <w:adjustRightInd w:val="0"/>
      <w:spacing w:before="100" w:after="100" w:line="360" w:lineRule="auto"/>
      <w:ind w:firstLineChars="200" w:firstLine="200"/>
      <w:textAlignment w:val="baseline"/>
    </w:pPr>
    <w:rPr>
      <w:rFonts w:ascii="Arial" w:eastAsia="宋体" w:hAnsi="Arial" w:cs="Times New Roman"/>
      <w:sz w:val="24"/>
      <w:szCs w:val="20"/>
    </w:rPr>
  </w:style>
  <w:style w:type="character" w:styleId="a8">
    <w:name w:val="Hyperlink"/>
    <w:basedOn w:val="a0"/>
    <w:uiPriority w:val="99"/>
    <w:unhideWhenUsed/>
    <w:rsid w:val="000331B9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331B9"/>
    <w:rPr>
      <w:color w:val="605E5C"/>
      <w:shd w:val="clear" w:color="auto" w:fill="E1DFDD"/>
    </w:rPr>
  </w:style>
  <w:style w:type="character" w:customStyle="1" w:styleId="a6">
    <w:name w:val="列表段落 字符"/>
    <w:link w:val="a5"/>
    <w:uiPriority w:val="34"/>
    <w:qFormat/>
    <w:locked/>
    <w:rsid w:val="00750256"/>
    <w:rPr>
      <w:rFonts w:ascii="Noto Sans CJK HK" w:eastAsia="Noto Sans CJK HK" w:hAnsi="Noto Sans CJK HK" w:cs="Noto Sans CJK HK"/>
      <w:lang w:eastAsia="zh-CN"/>
    </w:rPr>
  </w:style>
  <w:style w:type="paragraph" w:styleId="aa">
    <w:name w:val="header"/>
    <w:basedOn w:val="a"/>
    <w:link w:val="ab"/>
    <w:uiPriority w:val="99"/>
    <w:unhideWhenUsed/>
    <w:rsid w:val="00186E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186E6B"/>
    <w:rPr>
      <w:rFonts w:ascii="Noto Sans CJK HK" w:eastAsia="Noto Sans CJK HK" w:hAnsi="Noto Sans CJK HK" w:cs="Noto Sans CJK HK"/>
      <w:sz w:val="18"/>
      <w:szCs w:val="18"/>
      <w:lang w:eastAsia="zh-CN"/>
    </w:rPr>
  </w:style>
  <w:style w:type="paragraph" w:styleId="ac">
    <w:name w:val="footer"/>
    <w:basedOn w:val="a"/>
    <w:link w:val="ad"/>
    <w:uiPriority w:val="99"/>
    <w:unhideWhenUsed/>
    <w:rsid w:val="00186E6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186E6B"/>
    <w:rPr>
      <w:rFonts w:ascii="Noto Sans CJK HK" w:eastAsia="Noto Sans CJK HK" w:hAnsi="Noto Sans CJK HK" w:cs="Noto Sans CJK HK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556</Words>
  <Characters>801</Characters>
  <Application>Microsoft Office Word</Application>
  <DocSecurity>0</DocSecurity>
  <Lines>133</Lines>
  <Paragraphs>150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lingbo wang</dc:creator>
  <cp:lastModifiedBy>lingbo wang</cp:lastModifiedBy>
  <cp:revision>7</cp:revision>
  <cp:lastPrinted>2024-11-25T02:07:00Z</cp:lastPrinted>
  <dcterms:created xsi:type="dcterms:W3CDTF">2025-05-30T02:32:00Z</dcterms:created>
  <dcterms:modified xsi:type="dcterms:W3CDTF">2025-08-26T07:42:00Z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2021-01-21T00:00:00Z</vt:filetime>
  </property>
  <property fmtid="{D5CDD505-2E9C-101B-9397-08002B2CF9AE}" pid="3" name="LastSaved">
    <vt:filetime>2024-09-26T00:00:00Z</vt:filetime>
  </property>
  <property fmtid="{D5CDD505-2E9C-101B-9397-08002B2CF9AE}" pid="4" name="Producer">
    <vt:lpwstr>3-Heights(TM) PDF Security Shell 4.8.25.2 (http://www.pdf-tools.com)</vt:lpwstr>
  </property>
</Properties>
</file>